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B2F" w:rsidRDefault="00933961">
      <w:pPr>
        <w:jc w:val="center"/>
        <w:rPr>
          <w:sz w:val="20"/>
          <w:szCs w:val="20"/>
        </w:rPr>
      </w:pPr>
      <w:bookmarkStart w:id="0" w:name="page1"/>
      <w:bookmarkEnd w:id="0"/>
      <w:r>
        <w:rPr>
          <w:rFonts w:ascii="Arial" w:eastAsia="Arial" w:hAnsi="Arial" w:cs="Arial"/>
          <w:b/>
          <w:bCs/>
          <w:noProof/>
          <w:sz w:val="18"/>
          <w:szCs w:val="18"/>
        </w:rPr>
        <w:drawing>
          <wp:anchor distT="0" distB="0" distL="114300" distR="114300" simplePos="0" relativeHeight="251656704" behindDoc="1" locked="0" layoutInCell="0" allowOverlap="1">
            <wp:simplePos x="0" y="0"/>
            <wp:positionH relativeFrom="page">
              <wp:posOffset>3190875</wp:posOffset>
            </wp:positionH>
            <wp:positionV relativeFrom="page">
              <wp:posOffset>178435</wp:posOffset>
            </wp:positionV>
            <wp:extent cx="1447800" cy="556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7800" cy="556260"/>
                    </a:xfrm>
                    <a:prstGeom prst="rect">
                      <a:avLst/>
                    </a:prstGeom>
                    <a:noFill/>
                  </pic:spPr>
                </pic:pic>
              </a:graphicData>
            </a:graphic>
          </wp:anchor>
        </w:drawing>
      </w:r>
      <w:r>
        <w:rPr>
          <w:rFonts w:ascii="Arial" w:eastAsia="Arial" w:hAnsi="Arial" w:cs="Arial"/>
          <w:b/>
          <w:bCs/>
          <w:sz w:val="18"/>
          <w:szCs w:val="18"/>
        </w:rPr>
        <w:t xml:space="preserve">ZONAL OFFICE </w:t>
      </w:r>
      <w:r w:rsidR="000B2EE7">
        <w:rPr>
          <w:rFonts w:ascii="Arial" w:eastAsia="Arial" w:hAnsi="Arial" w:cs="Arial"/>
          <w:b/>
          <w:bCs/>
          <w:sz w:val="18"/>
          <w:szCs w:val="18"/>
        </w:rPr>
        <w:t>CUDDALORE</w:t>
      </w:r>
      <w:r>
        <w:rPr>
          <w:rFonts w:ascii="Arial" w:eastAsia="Arial" w:hAnsi="Arial" w:cs="Arial"/>
          <w:b/>
          <w:bCs/>
          <w:sz w:val="18"/>
          <w:szCs w:val="18"/>
        </w:rPr>
        <w:t>: EXPENDITURE SECTION</w:t>
      </w:r>
    </w:p>
    <w:p w:rsidR="00725B2F" w:rsidRDefault="00725B2F">
      <w:pPr>
        <w:spacing w:line="255" w:lineRule="exact"/>
        <w:rPr>
          <w:sz w:val="24"/>
          <w:szCs w:val="24"/>
        </w:rPr>
      </w:pPr>
    </w:p>
    <w:p w:rsidR="00725B2F" w:rsidRDefault="00933961">
      <w:pPr>
        <w:jc w:val="center"/>
        <w:rPr>
          <w:sz w:val="20"/>
          <w:szCs w:val="20"/>
        </w:rPr>
      </w:pPr>
      <w:r>
        <w:rPr>
          <w:rFonts w:ascii="Arial" w:eastAsia="Arial" w:hAnsi="Arial" w:cs="Arial"/>
          <w:b/>
          <w:bCs/>
          <w:sz w:val="32"/>
          <w:szCs w:val="32"/>
          <w:u w:val="single"/>
        </w:rPr>
        <w:t>TENDER NOTICE</w:t>
      </w:r>
    </w:p>
    <w:p w:rsidR="00725B2F" w:rsidRDefault="00725B2F">
      <w:pPr>
        <w:spacing w:line="173" w:lineRule="exact"/>
        <w:rPr>
          <w:sz w:val="24"/>
          <w:szCs w:val="24"/>
        </w:rPr>
      </w:pPr>
    </w:p>
    <w:p w:rsidR="00725B2F" w:rsidRDefault="00933961">
      <w:pPr>
        <w:spacing w:line="219" w:lineRule="auto"/>
        <w:ind w:left="360" w:right="360"/>
        <w:jc w:val="center"/>
        <w:rPr>
          <w:sz w:val="20"/>
          <w:szCs w:val="20"/>
        </w:rPr>
      </w:pPr>
      <w:r>
        <w:rPr>
          <w:rFonts w:ascii="Arial" w:eastAsia="Arial" w:hAnsi="Arial" w:cs="Arial"/>
          <w:b/>
          <w:bCs/>
          <w:sz w:val="24"/>
          <w:szCs w:val="24"/>
          <w:u w:val="single"/>
        </w:rPr>
        <w:t>CAR FOR SALE in “</w:t>
      </w:r>
      <w:r>
        <w:rPr>
          <w:rFonts w:ascii="Arial" w:eastAsia="Arial" w:hAnsi="Arial" w:cs="Arial"/>
          <w:b/>
          <w:bCs/>
          <w:i/>
          <w:iCs/>
          <w:sz w:val="28"/>
          <w:szCs w:val="28"/>
          <w:u w:val="single"/>
        </w:rPr>
        <w:t>AS IS WHERE IS</w:t>
      </w:r>
      <w:r>
        <w:rPr>
          <w:rFonts w:ascii="Arial" w:eastAsia="Arial" w:hAnsi="Arial" w:cs="Arial"/>
          <w:b/>
          <w:bCs/>
          <w:sz w:val="24"/>
          <w:szCs w:val="24"/>
          <w:u w:val="single"/>
        </w:rPr>
        <w:t>” CONDITION</w:t>
      </w:r>
    </w:p>
    <w:p w:rsidR="00725B2F" w:rsidRDefault="00725B2F">
      <w:pPr>
        <w:spacing w:line="9" w:lineRule="exact"/>
        <w:rPr>
          <w:sz w:val="24"/>
          <w:szCs w:val="24"/>
        </w:rPr>
      </w:pPr>
    </w:p>
    <w:p w:rsidR="000B2EE7" w:rsidRDefault="00933961">
      <w:pPr>
        <w:spacing w:line="237" w:lineRule="auto"/>
        <w:ind w:left="360" w:right="340"/>
        <w:jc w:val="center"/>
        <w:rPr>
          <w:rFonts w:ascii="Arial" w:eastAsia="Arial" w:hAnsi="Arial" w:cs="Arial"/>
          <w:b/>
          <w:bCs/>
          <w:u w:val="single"/>
        </w:rPr>
      </w:pPr>
      <w:r>
        <w:rPr>
          <w:rFonts w:ascii="Arial" w:eastAsia="Arial" w:hAnsi="Arial" w:cs="Arial"/>
          <w:b/>
          <w:bCs/>
          <w:u w:val="single"/>
        </w:rPr>
        <w:t>TEND</w:t>
      </w:r>
      <w:r w:rsidR="000B2EE7">
        <w:rPr>
          <w:rFonts w:ascii="Arial" w:eastAsia="Arial" w:hAnsi="Arial" w:cs="Arial"/>
          <w:b/>
          <w:bCs/>
          <w:u w:val="single"/>
        </w:rPr>
        <w:t>ER HOSTED IN THE WEBSITE FROM 26</w:t>
      </w:r>
      <w:r w:rsidR="00F02D67">
        <w:rPr>
          <w:rFonts w:ascii="Arial" w:eastAsia="Arial" w:hAnsi="Arial" w:cs="Arial"/>
          <w:b/>
          <w:bCs/>
          <w:u w:val="single"/>
        </w:rPr>
        <w:t>.02.2019 to 14.03</w:t>
      </w:r>
      <w:r>
        <w:rPr>
          <w:rFonts w:ascii="Arial" w:eastAsia="Arial" w:hAnsi="Arial" w:cs="Arial"/>
          <w:b/>
          <w:bCs/>
          <w:u w:val="single"/>
        </w:rPr>
        <w:t xml:space="preserve">.2019 </w:t>
      </w:r>
    </w:p>
    <w:p w:rsidR="000B2EE7" w:rsidRDefault="00F02D67" w:rsidP="00F02D67">
      <w:pPr>
        <w:spacing w:line="237" w:lineRule="auto"/>
        <w:ind w:left="360" w:right="340"/>
        <w:jc w:val="center"/>
        <w:rPr>
          <w:rFonts w:ascii="Arial" w:eastAsia="Arial" w:hAnsi="Arial" w:cs="Arial"/>
          <w:b/>
          <w:bCs/>
          <w:u w:val="single"/>
        </w:rPr>
      </w:pPr>
      <w:r>
        <w:rPr>
          <w:rFonts w:ascii="Arial" w:eastAsia="Arial" w:hAnsi="Arial" w:cs="Arial"/>
          <w:b/>
          <w:bCs/>
          <w:u w:val="single"/>
        </w:rPr>
        <w:t>DISPLAY OF CAR</w:t>
      </w:r>
      <w:r w:rsidR="00933961">
        <w:rPr>
          <w:rFonts w:ascii="Arial" w:eastAsia="Arial" w:hAnsi="Arial" w:cs="Arial"/>
          <w:b/>
          <w:bCs/>
          <w:u w:val="single"/>
        </w:rPr>
        <w:t xml:space="preserve">: </w:t>
      </w:r>
      <w:r>
        <w:rPr>
          <w:rFonts w:ascii="Arial" w:eastAsia="Arial" w:hAnsi="Arial" w:cs="Arial"/>
          <w:b/>
          <w:bCs/>
          <w:u w:val="single"/>
        </w:rPr>
        <w:t>From 11.30 am to 4.30 pm from 11.03</w:t>
      </w:r>
      <w:r w:rsidR="00933961">
        <w:rPr>
          <w:rFonts w:ascii="Arial" w:eastAsia="Arial" w:hAnsi="Arial" w:cs="Arial"/>
          <w:b/>
          <w:bCs/>
          <w:u w:val="single"/>
        </w:rPr>
        <w:t xml:space="preserve">.2019 to </w:t>
      </w:r>
      <w:r>
        <w:rPr>
          <w:rFonts w:ascii="Arial" w:eastAsia="Arial" w:hAnsi="Arial" w:cs="Arial"/>
          <w:b/>
          <w:bCs/>
          <w:u w:val="single"/>
        </w:rPr>
        <w:t>14.03</w:t>
      </w:r>
      <w:r w:rsidR="00933961">
        <w:rPr>
          <w:rFonts w:ascii="Arial" w:eastAsia="Arial" w:hAnsi="Arial" w:cs="Arial"/>
          <w:b/>
          <w:bCs/>
          <w:u w:val="single"/>
        </w:rPr>
        <w:t xml:space="preserve">.2019 TENDER ACCEPTANCE: up to 01.00 PM on </w:t>
      </w:r>
      <w:r>
        <w:rPr>
          <w:rFonts w:ascii="Arial" w:eastAsia="Arial" w:hAnsi="Arial" w:cs="Arial"/>
          <w:b/>
          <w:bCs/>
          <w:u w:val="single"/>
        </w:rPr>
        <w:t>15.03.2019</w:t>
      </w:r>
    </w:p>
    <w:p w:rsidR="00725B2F" w:rsidRDefault="00F02D67">
      <w:pPr>
        <w:spacing w:line="237" w:lineRule="auto"/>
        <w:ind w:left="360" w:right="340"/>
        <w:jc w:val="center"/>
        <w:rPr>
          <w:sz w:val="20"/>
          <w:szCs w:val="20"/>
        </w:rPr>
      </w:pPr>
      <w:r>
        <w:rPr>
          <w:rFonts w:ascii="Arial" w:eastAsia="Arial" w:hAnsi="Arial" w:cs="Arial"/>
          <w:b/>
          <w:bCs/>
          <w:u w:val="single"/>
        </w:rPr>
        <w:t>TENDER OPENING: 3.00 PM on 15.03</w:t>
      </w:r>
      <w:r w:rsidR="00933961">
        <w:rPr>
          <w:rFonts w:ascii="Arial" w:eastAsia="Arial" w:hAnsi="Arial" w:cs="Arial"/>
          <w:b/>
          <w:bCs/>
          <w:u w:val="single"/>
        </w:rPr>
        <w:t xml:space="preserve">.2019 (Zonal Office, </w:t>
      </w:r>
      <w:r w:rsidR="000B2EE7">
        <w:rPr>
          <w:rFonts w:ascii="Arial" w:eastAsia="Arial" w:hAnsi="Arial" w:cs="Arial"/>
          <w:b/>
          <w:bCs/>
          <w:u w:val="single"/>
        </w:rPr>
        <w:t>Cuddalore)</w:t>
      </w:r>
    </w:p>
    <w:p w:rsidR="00725B2F" w:rsidRDefault="00725B2F">
      <w:pPr>
        <w:spacing w:line="195" w:lineRule="exact"/>
        <w:rPr>
          <w:sz w:val="24"/>
          <w:szCs w:val="24"/>
        </w:rPr>
      </w:pPr>
    </w:p>
    <w:tbl>
      <w:tblPr>
        <w:tblW w:w="0" w:type="auto"/>
        <w:tblInd w:w="550" w:type="dxa"/>
        <w:tblLayout w:type="fixed"/>
        <w:tblCellMar>
          <w:left w:w="0" w:type="dxa"/>
          <w:right w:w="0" w:type="dxa"/>
        </w:tblCellMar>
        <w:tblLook w:val="04A0" w:firstRow="1" w:lastRow="0" w:firstColumn="1" w:lastColumn="0" w:noHBand="0" w:noVBand="1"/>
      </w:tblPr>
      <w:tblGrid>
        <w:gridCol w:w="660"/>
        <w:gridCol w:w="2040"/>
        <w:gridCol w:w="2005"/>
        <w:gridCol w:w="1418"/>
        <w:gridCol w:w="708"/>
        <w:gridCol w:w="1449"/>
        <w:gridCol w:w="30"/>
      </w:tblGrid>
      <w:tr w:rsidR="00725B2F" w:rsidTr="00F02D67">
        <w:trPr>
          <w:trHeight w:val="292"/>
        </w:trPr>
        <w:tc>
          <w:tcPr>
            <w:tcW w:w="660" w:type="dxa"/>
            <w:tcBorders>
              <w:top w:val="single" w:sz="8" w:space="0" w:color="auto"/>
              <w:left w:val="single" w:sz="8" w:space="0" w:color="auto"/>
              <w:right w:val="single" w:sz="8" w:space="0" w:color="auto"/>
            </w:tcBorders>
            <w:vAlign w:val="bottom"/>
          </w:tcPr>
          <w:p w:rsidR="00725B2F" w:rsidRDefault="00725B2F">
            <w:pPr>
              <w:rPr>
                <w:sz w:val="24"/>
                <w:szCs w:val="24"/>
              </w:rPr>
            </w:pPr>
          </w:p>
        </w:tc>
        <w:tc>
          <w:tcPr>
            <w:tcW w:w="2040" w:type="dxa"/>
            <w:tcBorders>
              <w:top w:val="single" w:sz="8" w:space="0" w:color="auto"/>
              <w:right w:val="single" w:sz="8" w:space="0" w:color="auto"/>
            </w:tcBorders>
            <w:vAlign w:val="bottom"/>
          </w:tcPr>
          <w:p w:rsidR="00725B2F" w:rsidRDefault="00725B2F">
            <w:pPr>
              <w:rPr>
                <w:sz w:val="24"/>
                <w:szCs w:val="24"/>
              </w:rPr>
            </w:pPr>
          </w:p>
        </w:tc>
        <w:tc>
          <w:tcPr>
            <w:tcW w:w="2005" w:type="dxa"/>
            <w:tcBorders>
              <w:top w:val="single" w:sz="8" w:space="0" w:color="auto"/>
              <w:right w:val="single" w:sz="8" w:space="0" w:color="auto"/>
            </w:tcBorders>
            <w:vAlign w:val="bottom"/>
          </w:tcPr>
          <w:p w:rsidR="00725B2F" w:rsidRDefault="00725B2F">
            <w:pPr>
              <w:rPr>
                <w:sz w:val="24"/>
                <w:szCs w:val="24"/>
              </w:rPr>
            </w:pPr>
          </w:p>
        </w:tc>
        <w:tc>
          <w:tcPr>
            <w:tcW w:w="1418" w:type="dxa"/>
            <w:tcBorders>
              <w:top w:val="single" w:sz="8" w:space="0" w:color="auto"/>
              <w:right w:val="single" w:sz="8" w:space="0" w:color="auto"/>
            </w:tcBorders>
            <w:vAlign w:val="bottom"/>
          </w:tcPr>
          <w:p w:rsidR="00725B2F" w:rsidRDefault="00725B2F">
            <w:pPr>
              <w:rPr>
                <w:sz w:val="24"/>
                <w:szCs w:val="24"/>
              </w:rPr>
            </w:pPr>
          </w:p>
        </w:tc>
        <w:tc>
          <w:tcPr>
            <w:tcW w:w="708" w:type="dxa"/>
            <w:tcBorders>
              <w:top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LIFE</w:t>
            </w:r>
          </w:p>
        </w:tc>
        <w:tc>
          <w:tcPr>
            <w:tcW w:w="1449" w:type="dxa"/>
            <w:tcBorders>
              <w:top w:val="single" w:sz="8" w:space="0" w:color="auto"/>
              <w:right w:val="single" w:sz="8" w:space="0" w:color="auto"/>
            </w:tcBorders>
            <w:vAlign w:val="bottom"/>
          </w:tcPr>
          <w:p w:rsidR="00725B2F" w:rsidRDefault="00725B2F">
            <w:pPr>
              <w:rPr>
                <w:sz w:val="24"/>
                <w:szCs w:val="24"/>
              </w:rPr>
            </w:pPr>
          </w:p>
        </w:tc>
        <w:tc>
          <w:tcPr>
            <w:tcW w:w="30" w:type="dxa"/>
            <w:vAlign w:val="bottom"/>
          </w:tcPr>
          <w:p w:rsidR="00725B2F" w:rsidRDefault="00725B2F">
            <w:pPr>
              <w:rPr>
                <w:sz w:val="1"/>
                <w:szCs w:val="1"/>
              </w:rPr>
            </w:pPr>
          </w:p>
        </w:tc>
      </w:tr>
      <w:tr w:rsidR="00725B2F" w:rsidTr="00F02D67">
        <w:trPr>
          <w:trHeight w:val="276"/>
        </w:trPr>
        <w:tc>
          <w:tcPr>
            <w:tcW w:w="660" w:type="dxa"/>
            <w:tcBorders>
              <w:left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SL.</w:t>
            </w:r>
          </w:p>
        </w:tc>
        <w:tc>
          <w:tcPr>
            <w:tcW w:w="2040" w:type="dxa"/>
            <w:tcBorders>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REGISTRATION</w:t>
            </w:r>
          </w:p>
        </w:tc>
        <w:tc>
          <w:tcPr>
            <w:tcW w:w="2005" w:type="dxa"/>
            <w:tcBorders>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MAKE /</w:t>
            </w:r>
          </w:p>
        </w:tc>
        <w:tc>
          <w:tcPr>
            <w:tcW w:w="1418" w:type="dxa"/>
            <w:tcBorders>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DATE OF</w:t>
            </w:r>
          </w:p>
        </w:tc>
        <w:tc>
          <w:tcPr>
            <w:tcW w:w="708" w:type="dxa"/>
            <w:tcBorders>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TAX</w:t>
            </w:r>
          </w:p>
        </w:tc>
        <w:tc>
          <w:tcPr>
            <w:tcW w:w="1449" w:type="dxa"/>
            <w:tcBorders>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INSURANCE</w:t>
            </w:r>
          </w:p>
        </w:tc>
        <w:tc>
          <w:tcPr>
            <w:tcW w:w="30" w:type="dxa"/>
            <w:vAlign w:val="bottom"/>
          </w:tcPr>
          <w:p w:rsidR="00725B2F" w:rsidRDefault="00725B2F">
            <w:pPr>
              <w:rPr>
                <w:sz w:val="1"/>
                <w:szCs w:val="1"/>
              </w:rPr>
            </w:pPr>
          </w:p>
        </w:tc>
      </w:tr>
      <w:tr w:rsidR="00725B2F" w:rsidTr="00F02D67">
        <w:trPr>
          <w:trHeight w:val="281"/>
        </w:trPr>
        <w:tc>
          <w:tcPr>
            <w:tcW w:w="660" w:type="dxa"/>
            <w:tcBorders>
              <w:left w:val="single" w:sz="8" w:space="0" w:color="auto"/>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w w:val="98"/>
                <w:sz w:val="24"/>
                <w:szCs w:val="24"/>
              </w:rPr>
              <w:t>NO.</w:t>
            </w:r>
          </w:p>
        </w:tc>
        <w:tc>
          <w:tcPr>
            <w:tcW w:w="2040" w:type="dxa"/>
            <w:tcBorders>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NUMBER</w:t>
            </w:r>
          </w:p>
        </w:tc>
        <w:tc>
          <w:tcPr>
            <w:tcW w:w="2005" w:type="dxa"/>
            <w:tcBorders>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MODEL</w:t>
            </w:r>
          </w:p>
        </w:tc>
        <w:tc>
          <w:tcPr>
            <w:tcW w:w="1418" w:type="dxa"/>
            <w:tcBorders>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PURCHASE</w:t>
            </w:r>
          </w:p>
        </w:tc>
        <w:tc>
          <w:tcPr>
            <w:tcW w:w="708" w:type="dxa"/>
            <w:tcBorders>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PAID</w:t>
            </w:r>
          </w:p>
        </w:tc>
        <w:tc>
          <w:tcPr>
            <w:tcW w:w="1449" w:type="dxa"/>
            <w:tcBorders>
              <w:bottom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w w:val="98"/>
                <w:sz w:val="24"/>
                <w:szCs w:val="24"/>
              </w:rPr>
              <w:t>UPTO</w:t>
            </w:r>
          </w:p>
        </w:tc>
        <w:tc>
          <w:tcPr>
            <w:tcW w:w="30" w:type="dxa"/>
            <w:vAlign w:val="bottom"/>
          </w:tcPr>
          <w:p w:rsidR="00725B2F" w:rsidRDefault="00725B2F">
            <w:pPr>
              <w:rPr>
                <w:sz w:val="1"/>
                <w:szCs w:val="1"/>
              </w:rPr>
            </w:pPr>
          </w:p>
        </w:tc>
      </w:tr>
      <w:tr w:rsidR="00725B2F" w:rsidTr="00F02D67">
        <w:trPr>
          <w:trHeight w:val="271"/>
        </w:trPr>
        <w:tc>
          <w:tcPr>
            <w:tcW w:w="660" w:type="dxa"/>
            <w:vMerge w:val="restart"/>
            <w:tcBorders>
              <w:left w:val="single" w:sz="8" w:space="0" w:color="auto"/>
              <w:right w:val="single" w:sz="8" w:space="0" w:color="auto"/>
            </w:tcBorders>
            <w:vAlign w:val="bottom"/>
          </w:tcPr>
          <w:p w:rsidR="00725B2F" w:rsidRDefault="00933961">
            <w:pPr>
              <w:jc w:val="center"/>
              <w:rPr>
                <w:sz w:val="20"/>
                <w:szCs w:val="20"/>
              </w:rPr>
            </w:pPr>
            <w:r>
              <w:rPr>
                <w:rFonts w:ascii="Arial" w:eastAsia="Arial" w:hAnsi="Arial" w:cs="Arial"/>
                <w:b/>
                <w:bCs/>
                <w:sz w:val="24"/>
                <w:szCs w:val="24"/>
              </w:rPr>
              <w:t>1</w:t>
            </w:r>
          </w:p>
        </w:tc>
        <w:tc>
          <w:tcPr>
            <w:tcW w:w="2040" w:type="dxa"/>
            <w:tcBorders>
              <w:right w:val="single" w:sz="8" w:space="0" w:color="auto"/>
            </w:tcBorders>
            <w:vAlign w:val="bottom"/>
          </w:tcPr>
          <w:p w:rsidR="00725B2F" w:rsidRDefault="00725B2F">
            <w:pPr>
              <w:rPr>
                <w:sz w:val="23"/>
                <w:szCs w:val="23"/>
              </w:rPr>
            </w:pPr>
          </w:p>
        </w:tc>
        <w:tc>
          <w:tcPr>
            <w:tcW w:w="2005" w:type="dxa"/>
            <w:tcBorders>
              <w:right w:val="single" w:sz="8" w:space="0" w:color="auto"/>
            </w:tcBorders>
            <w:vAlign w:val="bottom"/>
          </w:tcPr>
          <w:p w:rsidR="00725B2F" w:rsidRDefault="00933961">
            <w:pPr>
              <w:spacing w:line="271" w:lineRule="exact"/>
              <w:jc w:val="center"/>
              <w:rPr>
                <w:rFonts w:ascii="Arial" w:eastAsia="Arial" w:hAnsi="Arial" w:cs="Arial"/>
                <w:b/>
                <w:bCs/>
                <w:w w:val="99"/>
                <w:sz w:val="24"/>
                <w:szCs w:val="24"/>
              </w:rPr>
            </w:pPr>
            <w:r>
              <w:rPr>
                <w:rFonts w:ascii="Arial" w:eastAsia="Arial" w:hAnsi="Arial" w:cs="Arial"/>
                <w:b/>
                <w:bCs/>
                <w:w w:val="99"/>
                <w:sz w:val="24"/>
                <w:szCs w:val="24"/>
              </w:rPr>
              <w:t>MA</w:t>
            </w:r>
            <w:r w:rsidR="00F02D67">
              <w:rPr>
                <w:rFonts w:ascii="Arial" w:eastAsia="Arial" w:hAnsi="Arial" w:cs="Arial"/>
                <w:b/>
                <w:bCs/>
                <w:w w:val="99"/>
                <w:sz w:val="24"/>
                <w:szCs w:val="24"/>
              </w:rPr>
              <w:t>R</w:t>
            </w:r>
            <w:r>
              <w:rPr>
                <w:rFonts w:ascii="Arial" w:eastAsia="Arial" w:hAnsi="Arial" w:cs="Arial"/>
                <w:b/>
                <w:bCs/>
                <w:w w:val="99"/>
                <w:sz w:val="24"/>
                <w:szCs w:val="24"/>
              </w:rPr>
              <w:t>UTI</w:t>
            </w:r>
          </w:p>
          <w:p w:rsidR="00F02D67" w:rsidRDefault="00F02D67">
            <w:pPr>
              <w:spacing w:line="271" w:lineRule="exact"/>
              <w:jc w:val="center"/>
              <w:rPr>
                <w:sz w:val="20"/>
                <w:szCs w:val="20"/>
              </w:rPr>
            </w:pPr>
            <w:r>
              <w:rPr>
                <w:rFonts w:ascii="Arial" w:eastAsia="Arial" w:hAnsi="Arial" w:cs="Arial"/>
                <w:b/>
                <w:bCs/>
                <w:w w:val="99"/>
                <w:sz w:val="24"/>
                <w:szCs w:val="24"/>
              </w:rPr>
              <w:t xml:space="preserve">SWIFT </w:t>
            </w:r>
            <w:proofErr w:type="spellStart"/>
            <w:r>
              <w:rPr>
                <w:rFonts w:ascii="Arial" w:eastAsia="Arial" w:hAnsi="Arial" w:cs="Arial"/>
                <w:b/>
                <w:bCs/>
                <w:w w:val="99"/>
                <w:sz w:val="24"/>
                <w:szCs w:val="24"/>
              </w:rPr>
              <w:t>Dzire</w:t>
            </w:r>
            <w:proofErr w:type="spellEnd"/>
            <w:r>
              <w:rPr>
                <w:rFonts w:ascii="Arial" w:eastAsia="Arial" w:hAnsi="Arial" w:cs="Arial"/>
                <w:b/>
                <w:bCs/>
                <w:w w:val="99"/>
                <w:sz w:val="24"/>
                <w:szCs w:val="24"/>
              </w:rPr>
              <w:t xml:space="preserve"> VXI</w:t>
            </w:r>
          </w:p>
        </w:tc>
        <w:tc>
          <w:tcPr>
            <w:tcW w:w="1418" w:type="dxa"/>
            <w:vMerge w:val="restart"/>
            <w:tcBorders>
              <w:right w:val="single" w:sz="8" w:space="0" w:color="auto"/>
            </w:tcBorders>
            <w:vAlign w:val="bottom"/>
          </w:tcPr>
          <w:p w:rsidR="00725B2F" w:rsidRDefault="00933961">
            <w:pPr>
              <w:jc w:val="center"/>
              <w:rPr>
                <w:sz w:val="20"/>
                <w:szCs w:val="20"/>
              </w:rPr>
            </w:pPr>
            <w:r>
              <w:rPr>
                <w:rFonts w:ascii="Arial" w:eastAsia="Arial" w:hAnsi="Arial" w:cs="Arial"/>
                <w:b/>
                <w:bCs/>
                <w:w w:val="99"/>
                <w:sz w:val="24"/>
                <w:szCs w:val="24"/>
              </w:rPr>
              <w:t>28.06.2014</w:t>
            </w:r>
          </w:p>
        </w:tc>
        <w:tc>
          <w:tcPr>
            <w:tcW w:w="708" w:type="dxa"/>
            <w:vMerge w:val="restart"/>
            <w:tcBorders>
              <w:right w:val="single" w:sz="8" w:space="0" w:color="auto"/>
            </w:tcBorders>
            <w:vAlign w:val="bottom"/>
          </w:tcPr>
          <w:p w:rsidR="00725B2F" w:rsidRDefault="00933961">
            <w:pPr>
              <w:jc w:val="center"/>
              <w:rPr>
                <w:sz w:val="20"/>
                <w:szCs w:val="20"/>
              </w:rPr>
            </w:pPr>
            <w:r>
              <w:rPr>
                <w:rFonts w:ascii="Arial" w:eastAsia="Arial" w:hAnsi="Arial" w:cs="Arial"/>
                <w:b/>
                <w:bCs/>
                <w:w w:val="98"/>
                <w:sz w:val="24"/>
                <w:szCs w:val="24"/>
              </w:rPr>
              <w:t>Yes</w:t>
            </w:r>
          </w:p>
        </w:tc>
        <w:tc>
          <w:tcPr>
            <w:tcW w:w="1449" w:type="dxa"/>
            <w:vMerge w:val="restart"/>
            <w:tcBorders>
              <w:right w:val="single" w:sz="8" w:space="0" w:color="auto"/>
            </w:tcBorders>
            <w:vAlign w:val="bottom"/>
          </w:tcPr>
          <w:p w:rsidR="00725B2F" w:rsidRDefault="00F02D67">
            <w:pPr>
              <w:jc w:val="center"/>
              <w:rPr>
                <w:sz w:val="20"/>
                <w:szCs w:val="20"/>
              </w:rPr>
            </w:pPr>
            <w:r>
              <w:rPr>
                <w:rFonts w:ascii="Arial" w:eastAsia="Arial" w:hAnsi="Arial" w:cs="Arial"/>
                <w:b/>
                <w:bCs/>
                <w:w w:val="99"/>
                <w:sz w:val="24"/>
                <w:szCs w:val="24"/>
              </w:rPr>
              <w:t>25/10</w:t>
            </w:r>
            <w:r w:rsidR="00933961">
              <w:rPr>
                <w:rFonts w:ascii="Arial" w:eastAsia="Arial" w:hAnsi="Arial" w:cs="Arial"/>
                <w:b/>
                <w:bCs/>
                <w:w w:val="99"/>
                <w:sz w:val="24"/>
                <w:szCs w:val="24"/>
              </w:rPr>
              <w:t>/2019</w:t>
            </w:r>
          </w:p>
        </w:tc>
        <w:tc>
          <w:tcPr>
            <w:tcW w:w="30" w:type="dxa"/>
            <w:vAlign w:val="bottom"/>
          </w:tcPr>
          <w:p w:rsidR="00725B2F" w:rsidRDefault="00725B2F">
            <w:pPr>
              <w:rPr>
                <w:sz w:val="1"/>
                <w:szCs w:val="1"/>
              </w:rPr>
            </w:pPr>
          </w:p>
        </w:tc>
      </w:tr>
      <w:tr w:rsidR="00725B2F" w:rsidTr="00F02D67">
        <w:trPr>
          <w:trHeight w:val="139"/>
        </w:trPr>
        <w:tc>
          <w:tcPr>
            <w:tcW w:w="660" w:type="dxa"/>
            <w:vMerge/>
            <w:tcBorders>
              <w:left w:val="single" w:sz="8" w:space="0" w:color="auto"/>
              <w:right w:val="single" w:sz="8" w:space="0" w:color="auto"/>
            </w:tcBorders>
            <w:vAlign w:val="bottom"/>
          </w:tcPr>
          <w:p w:rsidR="00725B2F" w:rsidRDefault="00725B2F">
            <w:pPr>
              <w:rPr>
                <w:sz w:val="12"/>
                <w:szCs w:val="12"/>
              </w:rPr>
            </w:pPr>
          </w:p>
        </w:tc>
        <w:tc>
          <w:tcPr>
            <w:tcW w:w="2040" w:type="dxa"/>
            <w:vMerge w:val="restart"/>
            <w:tcBorders>
              <w:right w:val="single" w:sz="8" w:space="0" w:color="auto"/>
            </w:tcBorders>
            <w:vAlign w:val="bottom"/>
          </w:tcPr>
          <w:p w:rsidR="00725B2F" w:rsidRDefault="0043667E">
            <w:pPr>
              <w:ind w:left="100"/>
              <w:rPr>
                <w:rFonts w:ascii="Arial" w:eastAsia="Arial" w:hAnsi="Arial" w:cs="Arial"/>
                <w:b/>
                <w:bCs/>
              </w:rPr>
            </w:pPr>
            <w:r w:rsidRPr="0043667E">
              <w:rPr>
                <w:noProof/>
                <w:color w:val="000000" w:themeColor="text1"/>
                <w:sz w:val="12"/>
                <w:szCs w:val="12"/>
              </w:rPr>
              <mc:AlternateContent>
                <mc:Choice Requires="wps">
                  <w:drawing>
                    <wp:anchor distT="0" distB="0" distL="114300" distR="114300" simplePos="0" relativeHeight="251659264" behindDoc="0" locked="0" layoutInCell="1" allowOverlap="1" wp14:anchorId="2AC53224" wp14:editId="6A216026">
                      <wp:simplePos x="0" y="0"/>
                      <wp:positionH relativeFrom="column">
                        <wp:posOffset>-400050</wp:posOffset>
                      </wp:positionH>
                      <wp:positionV relativeFrom="paragraph">
                        <wp:posOffset>229235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AD74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05pt" to="383.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" strokecolor="#5b9bd5 [3204]" strokeweight=".5pt">
                      <v:stroke joinstyle="miter"/>
                    </v:line>
                  </w:pict>
                </mc:Fallback>
              </mc:AlternateContent>
            </w:r>
            <w:r w:rsidR="00F02D67">
              <w:rPr>
                <w:rFonts w:ascii="Arial" w:eastAsia="Arial" w:hAnsi="Arial" w:cs="Arial"/>
                <w:b/>
                <w:bCs/>
              </w:rPr>
              <w:t>TN 06 M 4297</w:t>
            </w:r>
          </w:p>
          <w:p w:rsidR="0043667E" w:rsidRDefault="0043667E">
            <w:pPr>
              <w:ind w:left="100"/>
              <w:rPr>
                <w:rFonts w:ascii="Arial" w:eastAsia="Arial" w:hAnsi="Arial" w:cs="Arial"/>
                <w:b/>
                <w:bCs/>
              </w:rPr>
            </w:pPr>
          </w:p>
          <w:p w:rsidR="0043667E" w:rsidRDefault="0043667E">
            <w:pPr>
              <w:ind w:left="100"/>
              <w:rPr>
                <w:rFonts w:ascii="Arial" w:eastAsia="Arial" w:hAnsi="Arial" w:cs="Arial"/>
                <w:b/>
                <w:bCs/>
              </w:rPr>
            </w:pPr>
            <w:r>
              <w:rPr>
                <w:rFonts w:ascii="Arial" w:eastAsia="Arial" w:hAnsi="Arial" w:cs="Arial"/>
                <w:b/>
                <w:bCs/>
              </w:rPr>
              <w:t xml:space="preserve">EMD </w:t>
            </w:r>
            <w:proofErr w:type="spellStart"/>
            <w:r>
              <w:rPr>
                <w:rFonts w:ascii="Arial" w:eastAsia="Arial" w:hAnsi="Arial" w:cs="Arial"/>
                <w:b/>
                <w:bCs/>
              </w:rPr>
              <w:t>Rs</w:t>
            </w:r>
            <w:proofErr w:type="spellEnd"/>
            <w:r>
              <w:rPr>
                <w:rFonts w:ascii="Arial" w:eastAsia="Arial" w:hAnsi="Arial" w:cs="Arial"/>
                <w:b/>
                <w:bCs/>
              </w:rPr>
              <w:t xml:space="preserve"> 5000/-</w:t>
            </w:r>
          </w:p>
          <w:p w:rsidR="0043667E" w:rsidRDefault="0043667E">
            <w:pPr>
              <w:ind w:left="100"/>
              <w:rPr>
                <w:sz w:val="20"/>
                <w:szCs w:val="20"/>
              </w:rPr>
            </w:pPr>
          </w:p>
        </w:tc>
        <w:tc>
          <w:tcPr>
            <w:tcW w:w="2005" w:type="dxa"/>
            <w:vMerge w:val="restart"/>
            <w:tcBorders>
              <w:right w:val="single" w:sz="8" w:space="0" w:color="auto"/>
            </w:tcBorders>
            <w:vAlign w:val="bottom"/>
          </w:tcPr>
          <w:p w:rsidR="00725B2F" w:rsidRDefault="0043667E" w:rsidP="00F02D67">
            <w:pPr>
              <w:rPr>
                <w:sz w:val="20"/>
                <w:szCs w:val="20"/>
              </w:rPr>
            </w:pPr>
            <w:r w:rsidRPr="0043667E">
              <w:rPr>
                <w:rFonts w:ascii="Arial" w:eastAsia="Arial" w:hAnsi="Arial" w:cs="Arial"/>
                <w:b/>
                <w:bCs/>
              </w:rPr>
              <w:t>Reserve price 3.10 Lakh</w:t>
            </w:r>
          </w:p>
        </w:tc>
        <w:tc>
          <w:tcPr>
            <w:tcW w:w="1418" w:type="dxa"/>
            <w:vMerge/>
            <w:tcBorders>
              <w:right w:val="single" w:sz="8" w:space="0" w:color="auto"/>
            </w:tcBorders>
            <w:vAlign w:val="bottom"/>
          </w:tcPr>
          <w:p w:rsidR="00725B2F" w:rsidRDefault="00725B2F">
            <w:pPr>
              <w:rPr>
                <w:sz w:val="12"/>
                <w:szCs w:val="12"/>
              </w:rPr>
            </w:pPr>
          </w:p>
        </w:tc>
        <w:tc>
          <w:tcPr>
            <w:tcW w:w="708" w:type="dxa"/>
            <w:vMerge/>
            <w:tcBorders>
              <w:right w:val="single" w:sz="8" w:space="0" w:color="auto"/>
            </w:tcBorders>
            <w:vAlign w:val="bottom"/>
          </w:tcPr>
          <w:p w:rsidR="00725B2F" w:rsidRDefault="00725B2F">
            <w:pPr>
              <w:rPr>
                <w:sz w:val="12"/>
                <w:szCs w:val="12"/>
              </w:rPr>
            </w:pPr>
          </w:p>
        </w:tc>
        <w:tc>
          <w:tcPr>
            <w:tcW w:w="1449" w:type="dxa"/>
            <w:vMerge/>
            <w:tcBorders>
              <w:right w:val="single" w:sz="8" w:space="0" w:color="auto"/>
            </w:tcBorders>
            <w:vAlign w:val="bottom"/>
          </w:tcPr>
          <w:p w:rsidR="00725B2F" w:rsidRDefault="00725B2F">
            <w:pPr>
              <w:rPr>
                <w:sz w:val="12"/>
                <w:szCs w:val="12"/>
              </w:rPr>
            </w:pPr>
          </w:p>
        </w:tc>
        <w:tc>
          <w:tcPr>
            <w:tcW w:w="30" w:type="dxa"/>
            <w:vAlign w:val="bottom"/>
          </w:tcPr>
          <w:p w:rsidR="00725B2F" w:rsidRDefault="00725B2F">
            <w:pPr>
              <w:rPr>
                <w:sz w:val="1"/>
                <w:szCs w:val="1"/>
              </w:rPr>
            </w:pPr>
          </w:p>
        </w:tc>
      </w:tr>
      <w:tr w:rsidR="00725B2F" w:rsidTr="00F02D67">
        <w:trPr>
          <w:trHeight w:val="141"/>
        </w:trPr>
        <w:tc>
          <w:tcPr>
            <w:tcW w:w="660" w:type="dxa"/>
            <w:tcBorders>
              <w:left w:val="single" w:sz="8" w:space="0" w:color="auto"/>
              <w:bottom w:val="single" w:sz="8" w:space="0" w:color="auto"/>
              <w:right w:val="single" w:sz="8" w:space="0" w:color="auto"/>
            </w:tcBorders>
            <w:vAlign w:val="bottom"/>
          </w:tcPr>
          <w:p w:rsidR="00725B2F" w:rsidRDefault="00725B2F">
            <w:pPr>
              <w:rPr>
                <w:sz w:val="12"/>
                <w:szCs w:val="12"/>
              </w:rPr>
            </w:pPr>
          </w:p>
        </w:tc>
        <w:tc>
          <w:tcPr>
            <w:tcW w:w="2040" w:type="dxa"/>
            <w:vMerge/>
            <w:tcBorders>
              <w:bottom w:val="single" w:sz="8" w:space="0" w:color="auto"/>
              <w:right w:val="single" w:sz="8" w:space="0" w:color="auto"/>
            </w:tcBorders>
            <w:vAlign w:val="bottom"/>
          </w:tcPr>
          <w:p w:rsidR="00725B2F" w:rsidRDefault="00725B2F">
            <w:pPr>
              <w:rPr>
                <w:sz w:val="12"/>
                <w:szCs w:val="12"/>
              </w:rPr>
            </w:pPr>
          </w:p>
        </w:tc>
        <w:tc>
          <w:tcPr>
            <w:tcW w:w="2005" w:type="dxa"/>
            <w:vMerge/>
            <w:tcBorders>
              <w:bottom w:val="single" w:sz="8" w:space="0" w:color="auto"/>
              <w:right w:val="single" w:sz="8" w:space="0" w:color="auto"/>
            </w:tcBorders>
            <w:vAlign w:val="bottom"/>
          </w:tcPr>
          <w:p w:rsidR="00725B2F" w:rsidRDefault="00725B2F">
            <w:pPr>
              <w:rPr>
                <w:sz w:val="12"/>
                <w:szCs w:val="12"/>
              </w:rPr>
            </w:pPr>
          </w:p>
        </w:tc>
        <w:tc>
          <w:tcPr>
            <w:tcW w:w="1418" w:type="dxa"/>
            <w:tcBorders>
              <w:bottom w:val="single" w:sz="8" w:space="0" w:color="auto"/>
              <w:right w:val="single" w:sz="8" w:space="0" w:color="auto"/>
            </w:tcBorders>
            <w:vAlign w:val="bottom"/>
          </w:tcPr>
          <w:p w:rsidR="00725B2F" w:rsidRDefault="00725B2F">
            <w:pPr>
              <w:rPr>
                <w:sz w:val="12"/>
                <w:szCs w:val="12"/>
              </w:rPr>
            </w:pPr>
          </w:p>
        </w:tc>
        <w:tc>
          <w:tcPr>
            <w:tcW w:w="708" w:type="dxa"/>
            <w:tcBorders>
              <w:bottom w:val="single" w:sz="8" w:space="0" w:color="auto"/>
              <w:right w:val="single" w:sz="8" w:space="0" w:color="auto"/>
            </w:tcBorders>
            <w:vAlign w:val="bottom"/>
          </w:tcPr>
          <w:p w:rsidR="00725B2F" w:rsidRDefault="00725B2F">
            <w:pPr>
              <w:rPr>
                <w:sz w:val="12"/>
                <w:szCs w:val="12"/>
              </w:rPr>
            </w:pPr>
          </w:p>
        </w:tc>
        <w:tc>
          <w:tcPr>
            <w:tcW w:w="1449" w:type="dxa"/>
            <w:tcBorders>
              <w:bottom w:val="single" w:sz="8" w:space="0" w:color="auto"/>
              <w:right w:val="single" w:sz="8" w:space="0" w:color="auto"/>
            </w:tcBorders>
            <w:vAlign w:val="bottom"/>
          </w:tcPr>
          <w:p w:rsidR="00725B2F" w:rsidRDefault="00725B2F">
            <w:pPr>
              <w:rPr>
                <w:sz w:val="12"/>
                <w:szCs w:val="12"/>
              </w:rPr>
            </w:pPr>
          </w:p>
        </w:tc>
        <w:tc>
          <w:tcPr>
            <w:tcW w:w="30" w:type="dxa"/>
            <w:vAlign w:val="bottom"/>
          </w:tcPr>
          <w:p w:rsidR="00725B2F" w:rsidRDefault="00725B2F">
            <w:pPr>
              <w:rPr>
                <w:sz w:val="1"/>
                <w:szCs w:val="1"/>
              </w:rPr>
            </w:pPr>
          </w:p>
        </w:tc>
      </w:tr>
    </w:tbl>
    <w:p w:rsidR="00725B2F" w:rsidRDefault="00725B2F">
      <w:pPr>
        <w:spacing w:line="229" w:lineRule="exact"/>
        <w:rPr>
          <w:sz w:val="24"/>
          <w:szCs w:val="24"/>
        </w:rPr>
      </w:pPr>
    </w:p>
    <w:p w:rsidR="00725B2F" w:rsidRDefault="00933961">
      <w:pPr>
        <w:numPr>
          <w:ilvl w:val="0"/>
          <w:numId w:val="1"/>
        </w:numPr>
        <w:tabs>
          <w:tab w:val="left" w:pos="720"/>
        </w:tabs>
        <w:spacing w:line="231" w:lineRule="auto"/>
        <w:ind w:left="720" w:hanging="360"/>
        <w:jc w:val="both"/>
        <w:rPr>
          <w:rFonts w:ascii="Symbol" w:eastAsia="Symbol" w:hAnsi="Symbol" w:cs="Symbol"/>
          <w:sz w:val="24"/>
          <w:szCs w:val="24"/>
        </w:rPr>
      </w:pPr>
      <w:r>
        <w:rPr>
          <w:rFonts w:ascii="Arial" w:eastAsia="Arial" w:hAnsi="Arial" w:cs="Arial"/>
          <w:sz w:val="24"/>
          <w:szCs w:val="24"/>
        </w:rPr>
        <w:t xml:space="preserve">Tender forms can be obtained in person from the address mentioned below on payment of </w:t>
      </w:r>
      <w:r>
        <w:rPr>
          <w:rFonts w:ascii="Arial" w:eastAsia="Arial" w:hAnsi="Arial" w:cs="Arial"/>
          <w:b/>
          <w:bCs/>
          <w:sz w:val="24"/>
          <w:szCs w:val="24"/>
        </w:rPr>
        <w:t>Rs.100/- per form through Demand Draft.</w:t>
      </w:r>
      <w:r>
        <w:rPr>
          <w:rFonts w:ascii="Arial" w:eastAsia="Arial" w:hAnsi="Arial" w:cs="Arial"/>
          <w:sz w:val="24"/>
          <w:szCs w:val="24"/>
        </w:rPr>
        <w:t xml:space="preserve"> (Tender forms </w:t>
      </w:r>
      <w:r w:rsidR="00F02D67">
        <w:rPr>
          <w:rFonts w:ascii="Arial" w:eastAsia="Arial" w:hAnsi="Arial" w:cs="Arial"/>
          <w:sz w:val="24"/>
          <w:szCs w:val="24"/>
        </w:rPr>
        <w:t>will be sold upto 01.00 PM on 14.03</w:t>
      </w:r>
      <w:r>
        <w:rPr>
          <w:rFonts w:ascii="Arial" w:eastAsia="Arial" w:hAnsi="Arial" w:cs="Arial"/>
          <w:sz w:val="24"/>
          <w:szCs w:val="24"/>
        </w:rPr>
        <w:t>.2019).</w:t>
      </w:r>
    </w:p>
    <w:p w:rsidR="00725B2F" w:rsidRDefault="00725B2F">
      <w:pPr>
        <w:spacing w:line="30" w:lineRule="exact"/>
        <w:rPr>
          <w:rFonts w:ascii="Symbol" w:eastAsia="Symbol" w:hAnsi="Symbol" w:cs="Symbol"/>
          <w:sz w:val="24"/>
          <w:szCs w:val="24"/>
        </w:rPr>
      </w:pPr>
    </w:p>
    <w:p w:rsidR="00725B2F" w:rsidRDefault="00933961">
      <w:pPr>
        <w:numPr>
          <w:ilvl w:val="0"/>
          <w:numId w:val="1"/>
        </w:numPr>
        <w:tabs>
          <w:tab w:val="left" w:pos="720"/>
        </w:tabs>
        <w:spacing w:line="231" w:lineRule="auto"/>
        <w:ind w:left="720" w:hanging="360"/>
        <w:jc w:val="both"/>
        <w:rPr>
          <w:rFonts w:ascii="Arial" w:eastAsia="Arial" w:hAnsi="Arial" w:cs="Arial"/>
          <w:sz w:val="24"/>
          <w:szCs w:val="24"/>
        </w:rPr>
      </w:pPr>
      <w:r>
        <w:rPr>
          <w:rFonts w:ascii="Arial" w:eastAsia="Arial" w:hAnsi="Arial" w:cs="Arial"/>
          <w:sz w:val="24"/>
          <w:szCs w:val="24"/>
        </w:rPr>
        <w:t xml:space="preserve">Tender Forms can also be downloaded from </w:t>
      </w:r>
      <w:hyperlink r:id="rId6">
        <w:r>
          <w:rPr>
            <w:rFonts w:ascii="Arial" w:eastAsia="Arial" w:hAnsi="Arial" w:cs="Arial"/>
            <w:b/>
            <w:bCs/>
            <w:color w:val="0000FF"/>
            <w:sz w:val="24"/>
            <w:szCs w:val="24"/>
            <w:u w:val="single"/>
          </w:rPr>
          <w:t>www.indianbank.in</w:t>
        </w:r>
        <w:r>
          <w:rPr>
            <w:rFonts w:ascii="Arial" w:eastAsia="Arial" w:hAnsi="Arial" w:cs="Arial"/>
            <w:sz w:val="24"/>
            <w:szCs w:val="24"/>
            <w:u w:val="single"/>
          </w:rPr>
          <w:t xml:space="preserve"> </w:t>
        </w:r>
      </w:hyperlink>
      <w:r>
        <w:rPr>
          <w:rFonts w:ascii="Arial" w:eastAsia="Arial" w:hAnsi="Arial" w:cs="Arial"/>
          <w:sz w:val="24"/>
          <w:szCs w:val="24"/>
        </w:rPr>
        <w:t xml:space="preserve">Separate DD for Rs.100/- favouring ‘Indian Bank’ payable at </w:t>
      </w:r>
      <w:r w:rsidR="000B2EE7">
        <w:rPr>
          <w:rFonts w:ascii="Arial" w:eastAsia="Arial" w:hAnsi="Arial" w:cs="Arial"/>
          <w:sz w:val="24"/>
          <w:szCs w:val="24"/>
        </w:rPr>
        <w:t>Cuddalore</w:t>
      </w:r>
      <w:r>
        <w:rPr>
          <w:rFonts w:ascii="Arial" w:eastAsia="Arial" w:hAnsi="Arial" w:cs="Arial"/>
          <w:sz w:val="24"/>
          <w:szCs w:val="24"/>
        </w:rPr>
        <w:t xml:space="preserve"> to be attached with </w:t>
      </w:r>
      <w:r>
        <w:rPr>
          <w:rFonts w:ascii="Arial" w:eastAsia="Arial" w:hAnsi="Arial" w:cs="Arial"/>
          <w:b/>
          <w:bCs/>
          <w:sz w:val="24"/>
          <w:szCs w:val="24"/>
        </w:rPr>
        <w:t>each down loaded tender form.</w:t>
      </w:r>
    </w:p>
    <w:p w:rsidR="00725B2F" w:rsidRDefault="00933961">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4947285</wp:posOffset>
                </wp:positionH>
                <wp:positionV relativeFrom="paragraph">
                  <wp:posOffset>-363220</wp:posOffset>
                </wp:positionV>
                <wp:extent cx="53340" cy="1524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5240"/>
                        </a:xfrm>
                        <a:prstGeom prst="rect">
                          <a:avLst/>
                        </a:prstGeom>
                        <a:solidFill>
                          <a:srgbClr val="000000"/>
                        </a:solidFill>
                      </wps:spPr>
                      <wps:bodyPr/>
                    </wps:wsp>
                  </a:graphicData>
                </a:graphic>
              </wp:anchor>
            </w:drawing>
          </mc:Choice>
          <mc:Fallback>
            <w:pict>
              <v:rect w14:anchorId="0BB4CB31" id="Shape 2" o:spid="_x0000_s1026" style="position:absolute;margin-left:389.55pt;margin-top:-28.6pt;width:4.2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" o:allowincell="f" fillcolor="black" stroked="f">
                <v:path arrowok="t"/>
              </v:rect>
            </w:pict>
          </mc:Fallback>
        </mc:AlternateContent>
      </w:r>
    </w:p>
    <w:p w:rsidR="00725B2F" w:rsidRPr="000B2EE7" w:rsidRDefault="00933961" w:rsidP="000B2EE7">
      <w:pPr>
        <w:tabs>
          <w:tab w:val="left" w:pos="700"/>
        </w:tabs>
        <w:spacing w:line="209" w:lineRule="auto"/>
        <w:ind w:left="720" w:hanging="359"/>
        <w:jc w:val="both"/>
        <w:rPr>
          <w:sz w:val="20"/>
          <w:szCs w:val="20"/>
        </w:rPr>
      </w:pPr>
      <w:r>
        <w:rPr>
          <w:rFonts w:ascii="Symbol" w:eastAsia="Symbol" w:hAnsi="Symbol" w:cs="Symbol"/>
          <w:sz w:val="24"/>
          <w:szCs w:val="24"/>
        </w:rPr>
        <w:t></w:t>
      </w:r>
      <w:r>
        <w:rPr>
          <w:sz w:val="20"/>
          <w:szCs w:val="20"/>
        </w:rPr>
        <w:tab/>
      </w:r>
      <w:r>
        <w:rPr>
          <w:rFonts w:ascii="Arial" w:eastAsia="Arial" w:hAnsi="Arial" w:cs="Arial"/>
          <w:sz w:val="24"/>
          <w:szCs w:val="24"/>
        </w:rPr>
        <w:t xml:space="preserve">Duly filled in tender forms may be </w:t>
      </w:r>
      <w:r>
        <w:rPr>
          <w:rFonts w:ascii="Arial" w:eastAsia="Arial" w:hAnsi="Arial" w:cs="Arial"/>
          <w:b/>
          <w:bCs/>
          <w:sz w:val="24"/>
          <w:szCs w:val="24"/>
        </w:rPr>
        <w:t>submitted in person</w:t>
      </w:r>
      <w:r>
        <w:rPr>
          <w:rFonts w:ascii="Arial" w:eastAsia="Arial" w:hAnsi="Arial" w:cs="Arial"/>
          <w:sz w:val="24"/>
          <w:szCs w:val="24"/>
        </w:rPr>
        <w:t xml:space="preserve"> or </w:t>
      </w:r>
      <w:r>
        <w:rPr>
          <w:rFonts w:ascii="Arial" w:eastAsia="Arial" w:hAnsi="Arial" w:cs="Arial"/>
          <w:b/>
          <w:bCs/>
          <w:sz w:val="24"/>
          <w:szCs w:val="24"/>
        </w:rPr>
        <w:t>by post / courier</w:t>
      </w:r>
      <w:r>
        <w:rPr>
          <w:rFonts w:ascii="Arial" w:eastAsia="Arial" w:hAnsi="Arial" w:cs="Arial"/>
          <w:sz w:val="24"/>
          <w:szCs w:val="24"/>
        </w:rPr>
        <w:t xml:space="preserve"> to </w:t>
      </w:r>
      <w:r>
        <w:rPr>
          <w:rFonts w:ascii="Arial" w:eastAsia="Arial" w:hAnsi="Arial" w:cs="Arial"/>
          <w:b/>
          <w:bCs/>
          <w:sz w:val="24"/>
          <w:szCs w:val="24"/>
        </w:rPr>
        <w:t xml:space="preserve">INDIAN BANK, ZONAL OFFICE / EXPENDITURE SECTION, </w:t>
      </w:r>
      <w:r w:rsidR="000B2EE7">
        <w:rPr>
          <w:rFonts w:ascii="Arial" w:eastAsia="Arial" w:hAnsi="Arial" w:cs="Arial"/>
          <w:b/>
          <w:bCs/>
          <w:sz w:val="24"/>
          <w:szCs w:val="24"/>
        </w:rPr>
        <w:t>3</w:t>
      </w:r>
      <w:r w:rsidR="000B2EE7" w:rsidRPr="000B2EE7">
        <w:rPr>
          <w:rFonts w:ascii="Arial" w:eastAsia="Arial" w:hAnsi="Arial" w:cs="Arial"/>
          <w:b/>
          <w:bCs/>
          <w:sz w:val="24"/>
          <w:szCs w:val="24"/>
          <w:vertAlign w:val="superscript"/>
        </w:rPr>
        <w:t>rd</w:t>
      </w:r>
      <w:r w:rsidR="000B2EE7">
        <w:rPr>
          <w:rFonts w:ascii="Arial" w:eastAsia="Arial" w:hAnsi="Arial" w:cs="Arial"/>
          <w:b/>
          <w:bCs/>
          <w:sz w:val="24"/>
          <w:szCs w:val="24"/>
        </w:rPr>
        <w:t xml:space="preserve"> Floor AVR </w:t>
      </w:r>
      <w:proofErr w:type="spellStart"/>
      <w:r w:rsidR="000B2EE7">
        <w:rPr>
          <w:rFonts w:ascii="Arial" w:eastAsia="Arial" w:hAnsi="Arial" w:cs="Arial"/>
          <w:b/>
          <w:bCs/>
          <w:sz w:val="24"/>
          <w:szCs w:val="24"/>
        </w:rPr>
        <w:t>Towers</w:t>
      </w:r>
      <w:proofErr w:type="gramStart"/>
      <w:r w:rsidR="000B2EE7">
        <w:rPr>
          <w:rFonts w:ascii="Arial" w:eastAsia="Arial" w:hAnsi="Arial" w:cs="Arial"/>
          <w:b/>
          <w:bCs/>
          <w:sz w:val="24"/>
          <w:szCs w:val="24"/>
        </w:rPr>
        <w:t>,No</w:t>
      </w:r>
      <w:proofErr w:type="spellEnd"/>
      <w:proofErr w:type="gramEnd"/>
      <w:r w:rsidR="000B2EE7">
        <w:rPr>
          <w:rFonts w:ascii="Arial" w:eastAsia="Arial" w:hAnsi="Arial" w:cs="Arial"/>
          <w:b/>
          <w:bCs/>
          <w:sz w:val="24"/>
          <w:szCs w:val="24"/>
        </w:rPr>
        <w:t xml:space="preserve"> 4 </w:t>
      </w:r>
      <w:proofErr w:type="spellStart"/>
      <w:r w:rsidR="000B2EE7">
        <w:rPr>
          <w:rFonts w:ascii="Arial" w:eastAsia="Arial" w:hAnsi="Arial" w:cs="Arial"/>
          <w:b/>
          <w:bCs/>
          <w:sz w:val="24"/>
          <w:szCs w:val="24"/>
        </w:rPr>
        <w:t>Bharathi</w:t>
      </w:r>
      <w:proofErr w:type="spellEnd"/>
      <w:r w:rsidR="000B2EE7">
        <w:rPr>
          <w:rFonts w:ascii="Arial" w:eastAsia="Arial" w:hAnsi="Arial" w:cs="Arial"/>
          <w:b/>
          <w:bCs/>
          <w:sz w:val="24"/>
          <w:szCs w:val="24"/>
        </w:rPr>
        <w:t xml:space="preserve"> </w:t>
      </w:r>
      <w:proofErr w:type="spellStart"/>
      <w:r w:rsidR="000B2EE7">
        <w:rPr>
          <w:rFonts w:ascii="Arial" w:eastAsia="Arial" w:hAnsi="Arial" w:cs="Arial"/>
          <w:b/>
          <w:bCs/>
          <w:sz w:val="24"/>
          <w:szCs w:val="24"/>
        </w:rPr>
        <w:t>Road,Cuddalore</w:t>
      </w:r>
      <w:proofErr w:type="spellEnd"/>
      <w:r>
        <w:rPr>
          <w:rFonts w:ascii="Arial" w:eastAsia="Arial" w:hAnsi="Arial" w:cs="Arial"/>
          <w:sz w:val="24"/>
          <w:szCs w:val="24"/>
        </w:rPr>
        <w:t xml:space="preserve"> </w:t>
      </w:r>
      <w:r w:rsidR="000B2EE7">
        <w:rPr>
          <w:rFonts w:ascii="Arial" w:eastAsia="Arial" w:hAnsi="Arial" w:cs="Arial"/>
          <w:sz w:val="24"/>
          <w:szCs w:val="24"/>
        </w:rPr>
        <w:t>607001</w:t>
      </w:r>
      <w:r>
        <w:rPr>
          <w:rFonts w:ascii="Arial" w:eastAsia="Arial" w:hAnsi="Arial" w:cs="Arial"/>
          <w:b/>
          <w:bCs/>
          <w:sz w:val="24"/>
          <w:szCs w:val="24"/>
        </w:rPr>
        <w:t xml:space="preserve"> </w:t>
      </w:r>
      <w:r>
        <w:rPr>
          <w:rFonts w:ascii="Arial" w:eastAsia="Arial" w:hAnsi="Arial" w:cs="Arial"/>
          <w:sz w:val="24"/>
          <w:szCs w:val="24"/>
        </w:rPr>
        <w:t>to reach us before the last Date/ Time.</w:t>
      </w:r>
    </w:p>
    <w:p w:rsidR="00725B2F" w:rsidRDefault="00725B2F">
      <w:pPr>
        <w:spacing w:line="27" w:lineRule="exact"/>
        <w:rPr>
          <w:sz w:val="24"/>
          <w:szCs w:val="24"/>
        </w:rPr>
      </w:pPr>
    </w:p>
    <w:p w:rsidR="00725B2F" w:rsidRDefault="00933961">
      <w:pPr>
        <w:numPr>
          <w:ilvl w:val="0"/>
          <w:numId w:val="2"/>
        </w:numPr>
        <w:tabs>
          <w:tab w:val="left" w:pos="720"/>
        </w:tabs>
        <w:spacing w:line="227" w:lineRule="auto"/>
        <w:ind w:left="720" w:hanging="360"/>
        <w:rPr>
          <w:rFonts w:ascii="Symbol" w:eastAsia="Symbol" w:hAnsi="Symbol" w:cs="Symbol"/>
          <w:sz w:val="24"/>
          <w:szCs w:val="24"/>
        </w:rPr>
      </w:pPr>
      <w:r>
        <w:rPr>
          <w:rFonts w:ascii="Arial" w:eastAsia="Arial" w:hAnsi="Arial" w:cs="Arial"/>
          <w:sz w:val="24"/>
          <w:szCs w:val="24"/>
        </w:rPr>
        <w:t>Bank will not be responsible for the delay in delivery of tenders by Postal / Courier agencies.</w:t>
      </w:r>
    </w:p>
    <w:p w:rsidR="00725B2F" w:rsidRDefault="00725B2F">
      <w:pPr>
        <w:spacing w:line="2" w:lineRule="exact"/>
        <w:rPr>
          <w:rFonts w:ascii="Symbol" w:eastAsia="Symbol" w:hAnsi="Symbol" w:cs="Symbol"/>
          <w:sz w:val="24"/>
          <w:szCs w:val="24"/>
        </w:rPr>
      </w:pPr>
    </w:p>
    <w:p w:rsidR="00725B2F" w:rsidRDefault="00933961">
      <w:pPr>
        <w:numPr>
          <w:ilvl w:val="0"/>
          <w:numId w:val="2"/>
        </w:numPr>
        <w:tabs>
          <w:tab w:val="left" w:pos="720"/>
        </w:tabs>
        <w:ind w:left="720" w:hanging="360"/>
        <w:rPr>
          <w:rFonts w:ascii="Symbol" w:eastAsia="Symbol" w:hAnsi="Symbol" w:cs="Symbol"/>
          <w:sz w:val="24"/>
          <w:szCs w:val="24"/>
        </w:rPr>
      </w:pPr>
      <w:r>
        <w:rPr>
          <w:rFonts w:ascii="Arial" w:eastAsia="Arial" w:hAnsi="Arial" w:cs="Arial"/>
          <w:sz w:val="24"/>
          <w:szCs w:val="24"/>
        </w:rPr>
        <w:t xml:space="preserve">For further details, please contact  </w:t>
      </w:r>
      <w:r>
        <w:rPr>
          <w:rFonts w:ascii="Arial" w:eastAsia="Arial" w:hAnsi="Arial" w:cs="Arial"/>
          <w:b/>
          <w:bCs/>
          <w:sz w:val="24"/>
          <w:szCs w:val="24"/>
        </w:rPr>
        <w:t xml:space="preserve">Ph. </w:t>
      </w:r>
      <w:r w:rsidR="000B2EE7">
        <w:rPr>
          <w:rFonts w:ascii="Arial" w:eastAsia="Arial" w:hAnsi="Arial" w:cs="Arial"/>
          <w:b/>
          <w:bCs/>
          <w:sz w:val="24"/>
          <w:szCs w:val="24"/>
        </w:rPr>
        <w:t>04142-222832</w:t>
      </w:r>
      <w:r>
        <w:rPr>
          <w:rFonts w:ascii="Arial" w:eastAsia="Arial" w:hAnsi="Arial" w:cs="Arial"/>
          <w:b/>
          <w:bCs/>
          <w:sz w:val="24"/>
          <w:szCs w:val="24"/>
        </w:rPr>
        <w:t xml:space="preserve">/ </w:t>
      </w:r>
      <w:r w:rsidR="000B2EE7">
        <w:rPr>
          <w:rFonts w:ascii="Arial" w:eastAsia="Arial" w:hAnsi="Arial" w:cs="Arial"/>
          <w:b/>
          <w:bCs/>
          <w:sz w:val="24"/>
          <w:szCs w:val="24"/>
        </w:rPr>
        <w:t>233832</w:t>
      </w:r>
      <w:r>
        <w:rPr>
          <w:rFonts w:ascii="Arial" w:eastAsia="Arial" w:hAnsi="Arial" w:cs="Arial"/>
          <w:b/>
          <w:bCs/>
          <w:sz w:val="24"/>
          <w:szCs w:val="24"/>
        </w:rPr>
        <w:t>/</w:t>
      </w:r>
      <w:r w:rsidR="000B2EE7">
        <w:rPr>
          <w:rFonts w:ascii="Arial" w:eastAsia="Arial" w:hAnsi="Arial" w:cs="Arial"/>
          <w:b/>
          <w:bCs/>
          <w:sz w:val="24"/>
          <w:szCs w:val="24"/>
        </w:rPr>
        <w:t>7904165554</w:t>
      </w:r>
    </w:p>
    <w:p w:rsidR="00725B2F" w:rsidRDefault="00725B2F">
      <w:pPr>
        <w:spacing w:line="200" w:lineRule="exact"/>
        <w:rPr>
          <w:sz w:val="24"/>
          <w:szCs w:val="24"/>
        </w:rPr>
      </w:pPr>
    </w:p>
    <w:p w:rsidR="00725B2F" w:rsidRDefault="00725B2F">
      <w:pPr>
        <w:spacing w:line="200" w:lineRule="exact"/>
        <w:rPr>
          <w:sz w:val="24"/>
          <w:szCs w:val="24"/>
        </w:rPr>
      </w:pPr>
    </w:p>
    <w:p w:rsidR="00725B2F" w:rsidRDefault="00725B2F">
      <w:pPr>
        <w:spacing w:line="200" w:lineRule="exact"/>
        <w:rPr>
          <w:sz w:val="24"/>
          <w:szCs w:val="24"/>
        </w:rPr>
      </w:pPr>
    </w:p>
    <w:p w:rsidR="00725B2F" w:rsidRDefault="00725B2F">
      <w:pPr>
        <w:spacing w:line="200" w:lineRule="exact"/>
        <w:rPr>
          <w:sz w:val="24"/>
          <w:szCs w:val="24"/>
        </w:rPr>
      </w:pPr>
    </w:p>
    <w:p w:rsidR="00725B2F" w:rsidRDefault="00725B2F">
      <w:pPr>
        <w:spacing w:line="301" w:lineRule="exact"/>
        <w:rPr>
          <w:sz w:val="24"/>
          <w:szCs w:val="24"/>
        </w:rPr>
      </w:pPr>
    </w:p>
    <w:p w:rsidR="00725B2F" w:rsidRDefault="00933961">
      <w:pPr>
        <w:ind w:left="6180"/>
        <w:rPr>
          <w:sz w:val="20"/>
          <w:szCs w:val="20"/>
        </w:rPr>
      </w:pPr>
      <w:r>
        <w:rPr>
          <w:rFonts w:ascii="Arial" w:eastAsia="Arial" w:hAnsi="Arial" w:cs="Arial"/>
          <w:b/>
          <w:bCs/>
          <w:sz w:val="24"/>
          <w:szCs w:val="24"/>
        </w:rPr>
        <w:t>DEPUTY ZONAL MANAGER</w:t>
      </w:r>
    </w:p>
    <w:p w:rsidR="00725B2F" w:rsidRDefault="00725B2F">
      <w:pPr>
        <w:sectPr w:rsidR="00725B2F">
          <w:pgSz w:w="12240" w:h="15840"/>
          <w:pgMar w:top="1355" w:right="1440" w:bottom="1440" w:left="1440" w:header="0" w:footer="0" w:gutter="0"/>
          <w:cols w:space="720" w:equalWidth="0">
            <w:col w:w="9360"/>
          </w:cols>
        </w:sectPr>
      </w:pPr>
    </w:p>
    <w:p w:rsidR="00725B2F" w:rsidRDefault="00933961">
      <w:pPr>
        <w:jc w:val="center"/>
        <w:rPr>
          <w:sz w:val="20"/>
          <w:szCs w:val="20"/>
        </w:rPr>
      </w:pPr>
      <w:bookmarkStart w:id="1" w:name="page2"/>
      <w:bookmarkEnd w:id="1"/>
      <w:r>
        <w:rPr>
          <w:rFonts w:ascii="Arial" w:eastAsia="Arial" w:hAnsi="Arial" w:cs="Arial"/>
          <w:b/>
          <w:bCs/>
          <w:sz w:val="48"/>
          <w:szCs w:val="48"/>
        </w:rPr>
        <w:lastRenderedPageBreak/>
        <w:t>A</w:t>
      </w:r>
    </w:p>
    <w:p w:rsidR="00725B2F" w:rsidRDefault="00725B2F">
      <w:pPr>
        <w:spacing w:line="200" w:lineRule="exact"/>
        <w:rPr>
          <w:sz w:val="20"/>
          <w:szCs w:val="20"/>
        </w:rPr>
      </w:pPr>
    </w:p>
    <w:p w:rsidR="00725B2F" w:rsidRDefault="00725B2F">
      <w:pPr>
        <w:spacing w:line="200" w:lineRule="exact"/>
        <w:rPr>
          <w:sz w:val="20"/>
          <w:szCs w:val="20"/>
        </w:rPr>
      </w:pPr>
    </w:p>
    <w:p w:rsidR="00725B2F" w:rsidRDefault="00725B2F">
      <w:pPr>
        <w:spacing w:line="263" w:lineRule="exact"/>
        <w:rPr>
          <w:sz w:val="20"/>
          <w:szCs w:val="20"/>
        </w:rPr>
      </w:pPr>
    </w:p>
    <w:p w:rsidR="00725B2F" w:rsidRDefault="00933961">
      <w:pPr>
        <w:jc w:val="center"/>
        <w:rPr>
          <w:sz w:val="20"/>
          <w:szCs w:val="20"/>
        </w:rPr>
      </w:pPr>
      <w:r>
        <w:rPr>
          <w:rFonts w:eastAsia="Times New Roman"/>
          <w:b/>
          <w:bCs/>
          <w:color w:val="4A442A"/>
          <w:sz w:val="24"/>
          <w:szCs w:val="24"/>
        </w:rPr>
        <w:t>ZONAL OFFICE: EXPENDITURE SECTION</w:t>
      </w:r>
    </w:p>
    <w:p w:rsidR="00725B2F" w:rsidRDefault="000B2EE7" w:rsidP="000B2EE7">
      <w:pPr>
        <w:spacing w:line="278" w:lineRule="exact"/>
        <w:ind w:left="2160" w:firstLine="720"/>
        <w:rPr>
          <w:sz w:val="20"/>
          <w:szCs w:val="20"/>
        </w:rPr>
      </w:pPr>
      <w:r>
        <w:rPr>
          <w:rFonts w:eastAsia="Times New Roman"/>
          <w:b/>
          <w:bCs/>
          <w:color w:val="4A442A"/>
          <w:sz w:val="24"/>
          <w:szCs w:val="24"/>
        </w:rPr>
        <w:t>CUDDALORE-607001</w:t>
      </w:r>
    </w:p>
    <w:p w:rsidR="00725B2F" w:rsidRDefault="00933961">
      <w:pPr>
        <w:jc w:val="center"/>
        <w:rPr>
          <w:sz w:val="20"/>
          <w:szCs w:val="20"/>
        </w:rPr>
      </w:pPr>
      <w:r>
        <w:rPr>
          <w:rFonts w:eastAsia="Times New Roman"/>
          <w:b/>
          <w:bCs/>
          <w:sz w:val="28"/>
          <w:szCs w:val="28"/>
          <w:u w:val="single"/>
        </w:rPr>
        <w:t>Sub: TENDER FOR SALE OF CAR/BIKE Offer letter by the Tender</w:t>
      </w:r>
    </w:p>
    <w:p w:rsidR="00725B2F" w:rsidRDefault="00725B2F">
      <w:pPr>
        <w:spacing w:line="314" w:lineRule="exact"/>
        <w:rPr>
          <w:sz w:val="20"/>
          <w:szCs w:val="20"/>
        </w:rPr>
      </w:pPr>
    </w:p>
    <w:p w:rsidR="00725B2F" w:rsidRDefault="00933961">
      <w:pPr>
        <w:rPr>
          <w:sz w:val="20"/>
          <w:szCs w:val="20"/>
        </w:rPr>
      </w:pPr>
      <w:r>
        <w:rPr>
          <w:rFonts w:eastAsia="Times New Roman"/>
          <w:sz w:val="24"/>
          <w:szCs w:val="24"/>
        </w:rPr>
        <w:t>Submitted by Mr/Mrs/Miss/Messrs ________________________________________________</w:t>
      </w:r>
    </w:p>
    <w:p w:rsidR="00725B2F" w:rsidRDefault="00933961">
      <w:pPr>
        <w:rPr>
          <w:sz w:val="20"/>
          <w:szCs w:val="20"/>
        </w:rPr>
      </w:pPr>
      <w:r>
        <w:rPr>
          <w:rFonts w:eastAsia="Times New Roman"/>
          <w:sz w:val="24"/>
          <w:szCs w:val="24"/>
        </w:rPr>
        <w:t>Full name and address</w:t>
      </w:r>
    </w:p>
    <w:p w:rsidR="00725B2F" w:rsidRDefault="00933961">
      <w:pPr>
        <w:rPr>
          <w:sz w:val="20"/>
          <w:szCs w:val="20"/>
        </w:rPr>
      </w:pPr>
      <w:r>
        <w:rPr>
          <w:rFonts w:eastAsia="Times New Roman"/>
          <w:sz w:val="24"/>
          <w:szCs w:val="24"/>
        </w:rPr>
        <w:t>______________________________________________________________________________</w:t>
      </w:r>
    </w:p>
    <w:p w:rsidR="00725B2F" w:rsidRDefault="00933961">
      <w:pPr>
        <w:rPr>
          <w:sz w:val="20"/>
          <w:szCs w:val="20"/>
        </w:rPr>
      </w:pPr>
      <w:r>
        <w:rPr>
          <w:rFonts w:eastAsia="Times New Roman"/>
          <w:sz w:val="24"/>
          <w:szCs w:val="24"/>
        </w:rPr>
        <w:t>______________________________________________________________________________</w:t>
      </w:r>
    </w:p>
    <w:p w:rsidR="00725B2F" w:rsidRDefault="00933961">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-17145</wp:posOffset>
            </wp:positionH>
            <wp:positionV relativeFrom="paragraph">
              <wp:posOffset>546100</wp:posOffset>
            </wp:positionV>
            <wp:extent cx="5981065" cy="184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5981065" cy="18415"/>
                    </a:xfrm>
                    <a:prstGeom prst="rect">
                      <a:avLst/>
                    </a:prstGeom>
                    <a:noFill/>
                  </pic:spPr>
                </pic:pic>
              </a:graphicData>
            </a:graphic>
          </wp:anchor>
        </w:drawing>
      </w:r>
    </w:p>
    <w:p w:rsidR="00725B2F" w:rsidRDefault="00725B2F">
      <w:pPr>
        <w:spacing w:line="200" w:lineRule="exact"/>
        <w:rPr>
          <w:sz w:val="20"/>
          <w:szCs w:val="20"/>
        </w:rPr>
      </w:pPr>
    </w:p>
    <w:p w:rsidR="00725B2F" w:rsidRDefault="00725B2F">
      <w:pPr>
        <w:spacing w:line="200" w:lineRule="exact"/>
        <w:rPr>
          <w:sz w:val="20"/>
          <w:szCs w:val="20"/>
        </w:rPr>
      </w:pPr>
    </w:p>
    <w:p w:rsidR="00725B2F" w:rsidRDefault="00725B2F">
      <w:pPr>
        <w:spacing w:line="200" w:lineRule="exact"/>
        <w:rPr>
          <w:sz w:val="20"/>
          <w:szCs w:val="20"/>
        </w:rPr>
      </w:pPr>
    </w:p>
    <w:p w:rsidR="00725B2F" w:rsidRDefault="00725B2F">
      <w:pPr>
        <w:spacing w:line="261" w:lineRule="exact"/>
        <w:rPr>
          <w:sz w:val="20"/>
          <w:szCs w:val="20"/>
        </w:rPr>
      </w:pPr>
    </w:p>
    <w:p w:rsidR="00725B2F" w:rsidRDefault="00933961">
      <w:pPr>
        <w:numPr>
          <w:ilvl w:val="0"/>
          <w:numId w:val="3"/>
        </w:numPr>
        <w:tabs>
          <w:tab w:val="left" w:pos="720"/>
        </w:tabs>
        <w:ind w:left="720" w:hanging="360"/>
        <w:rPr>
          <w:rFonts w:eastAsia="Times New Roman"/>
          <w:sz w:val="24"/>
          <w:szCs w:val="24"/>
        </w:rPr>
      </w:pPr>
      <w:r>
        <w:rPr>
          <w:rFonts w:eastAsia="Times New Roman"/>
          <w:sz w:val="24"/>
          <w:szCs w:val="24"/>
        </w:rPr>
        <w:t>I,Mr./Mrs./Miss.__________________________________________________________</w:t>
      </w:r>
    </w:p>
    <w:p w:rsidR="00725B2F" w:rsidRDefault="00725B2F">
      <w:pPr>
        <w:spacing w:line="40" w:lineRule="exact"/>
        <w:rPr>
          <w:rFonts w:eastAsia="Times New Roman"/>
          <w:sz w:val="24"/>
          <w:szCs w:val="24"/>
        </w:rPr>
      </w:pPr>
    </w:p>
    <w:p w:rsidR="00725B2F" w:rsidRDefault="00933961">
      <w:pPr>
        <w:ind w:left="720"/>
        <w:rPr>
          <w:rFonts w:eastAsia="Times New Roman"/>
          <w:sz w:val="24"/>
          <w:szCs w:val="24"/>
        </w:rPr>
      </w:pPr>
      <w:r>
        <w:rPr>
          <w:rFonts w:eastAsia="Times New Roman"/>
          <w:sz w:val="24"/>
          <w:szCs w:val="24"/>
        </w:rPr>
        <w:t>We/Messrs______________________________________________________________</w:t>
      </w:r>
    </w:p>
    <w:p w:rsidR="00725B2F" w:rsidRDefault="00725B2F">
      <w:pPr>
        <w:spacing w:line="53" w:lineRule="exact"/>
        <w:rPr>
          <w:rFonts w:eastAsia="Times New Roman"/>
          <w:sz w:val="24"/>
          <w:szCs w:val="24"/>
        </w:rPr>
      </w:pPr>
    </w:p>
    <w:p w:rsidR="00725B2F" w:rsidRDefault="00933961">
      <w:pPr>
        <w:spacing w:line="274" w:lineRule="auto"/>
        <w:ind w:left="720"/>
        <w:jc w:val="both"/>
        <w:rPr>
          <w:rFonts w:eastAsia="Times New Roman"/>
          <w:sz w:val="24"/>
          <w:szCs w:val="24"/>
        </w:rPr>
      </w:pPr>
      <w:r>
        <w:rPr>
          <w:rFonts w:eastAsia="Times New Roman"/>
          <w:sz w:val="24"/>
          <w:szCs w:val="24"/>
        </w:rPr>
        <w:t xml:space="preserve">(hereinafter called as the tenderer) </w:t>
      </w:r>
      <w:r>
        <w:rPr>
          <w:rFonts w:eastAsia="Times New Roman"/>
          <w:b/>
          <w:bCs/>
          <w:sz w:val="24"/>
          <w:szCs w:val="24"/>
          <w:u w:val="single"/>
        </w:rPr>
        <w:t>have read the terms and conditions on the basis of</w:t>
      </w:r>
      <w:r>
        <w:rPr>
          <w:rFonts w:eastAsia="Times New Roman"/>
          <w:sz w:val="24"/>
          <w:szCs w:val="24"/>
        </w:rPr>
        <w:t xml:space="preserve"> </w:t>
      </w:r>
      <w:r>
        <w:rPr>
          <w:rFonts w:eastAsia="Times New Roman"/>
          <w:b/>
          <w:bCs/>
          <w:sz w:val="24"/>
          <w:szCs w:val="24"/>
          <w:u w:val="single"/>
        </w:rPr>
        <w:t>which</w:t>
      </w:r>
      <w:r>
        <w:rPr>
          <w:rFonts w:eastAsia="Times New Roman"/>
          <w:b/>
          <w:bCs/>
          <w:sz w:val="24"/>
          <w:szCs w:val="24"/>
        </w:rPr>
        <w:t xml:space="preserve"> </w:t>
      </w:r>
      <w:r>
        <w:rPr>
          <w:rFonts w:eastAsia="Times New Roman"/>
          <w:sz w:val="24"/>
          <w:szCs w:val="24"/>
        </w:rPr>
        <w:t>the vehicle , the full description of which is given in this tender, is offered for sale.</w:t>
      </w:r>
      <w:r>
        <w:rPr>
          <w:rFonts w:eastAsia="Times New Roman"/>
          <w:b/>
          <w:bCs/>
          <w:sz w:val="24"/>
          <w:szCs w:val="24"/>
        </w:rPr>
        <w:t xml:space="preserve"> </w:t>
      </w:r>
      <w:r>
        <w:rPr>
          <w:rFonts w:eastAsia="Times New Roman"/>
          <w:sz w:val="24"/>
          <w:szCs w:val="24"/>
        </w:rPr>
        <w:t xml:space="preserve">In token of my / our acceptance of the terms and conditions, </w:t>
      </w:r>
      <w:r>
        <w:rPr>
          <w:rFonts w:eastAsia="Times New Roman"/>
          <w:b/>
          <w:bCs/>
          <w:sz w:val="24"/>
          <w:szCs w:val="24"/>
          <w:u w:val="single"/>
        </w:rPr>
        <w:t>enclosed herewith the</w:t>
      </w:r>
      <w:r>
        <w:rPr>
          <w:rFonts w:eastAsia="Times New Roman"/>
          <w:sz w:val="24"/>
          <w:szCs w:val="24"/>
        </w:rPr>
        <w:t xml:space="preserve"> </w:t>
      </w:r>
      <w:r>
        <w:rPr>
          <w:rFonts w:eastAsia="Times New Roman"/>
          <w:b/>
          <w:bCs/>
          <w:sz w:val="24"/>
          <w:szCs w:val="24"/>
          <w:u w:val="single"/>
        </w:rPr>
        <w:t>signed terms &amp; conditions as per Tender.</w:t>
      </w:r>
    </w:p>
    <w:p w:rsidR="00725B2F" w:rsidRDefault="00725B2F">
      <w:pPr>
        <w:spacing w:line="208" w:lineRule="exact"/>
        <w:rPr>
          <w:rFonts w:eastAsia="Times New Roman"/>
          <w:sz w:val="24"/>
          <w:szCs w:val="24"/>
        </w:rPr>
      </w:pPr>
    </w:p>
    <w:p w:rsidR="00725B2F" w:rsidRDefault="00933961">
      <w:pPr>
        <w:numPr>
          <w:ilvl w:val="0"/>
          <w:numId w:val="3"/>
        </w:numPr>
        <w:tabs>
          <w:tab w:val="left" w:pos="720"/>
        </w:tabs>
        <w:spacing w:line="271" w:lineRule="auto"/>
        <w:ind w:left="720" w:hanging="360"/>
        <w:jc w:val="both"/>
        <w:rPr>
          <w:rFonts w:eastAsia="Times New Roman"/>
          <w:sz w:val="24"/>
          <w:szCs w:val="24"/>
        </w:rPr>
      </w:pPr>
      <w:r>
        <w:rPr>
          <w:rFonts w:eastAsia="Times New Roman"/>
          <w:sz w:val="24"/>
          <w:szCs w:val="24"/>
        </w:rPr>
        <w:t>I / We hereby make the tender (offer) for the purchase of the vehicle at the price quoted below and agree to hold this offer open for your acceptance and if successful, agree to take delivery of the vehicle in accordance with the time schedule to be intimated by you.</w:t>
      </w:r>
    </w:p>
    <w:p w:rsidR="00725B2F" w:rsidRDefault="00725B2F">
      <w:pPr>
        <w:spacing w:line="205" w:lineRule="exact"/>
        <w:rPr>
          <w:rFonts w:eastAsia="Times New Roman"/>
          <w:sz w:val="24"/>
          <w:szCs w:val="24"/>
        </w:rPr>
      </w:pPr>
    </w:p>
    <w:p w:rsidR="00725B2F" w:rsidRDefault="00933961">
      <w:pPr>
        <w:numPr>
          <w:ilvl w:val="0"/>
          <w:numId w:val="3"/>
        </w:numPr>
        <w:tabs>
          <w:tab w:val="left" w:pos="720"/>
        </w:tabs>
        <w:ind w:left="720" w:hanging="360"/>
        <w:rPr>
          <w:rFonts w:eastAsia="Times New Roman"/>
          <w:sz w:val="24"/>
          <w:szCs w:val="24"/>
        </w:rPr>
      </w:pPr>
      <w:r>
        <w:rPr>
          <w:rFonts w:eastAsia="Times New Roman"/>
          <w:sz w:val="24"/>
          <w:szCs w:val="24"/>
        </w:rPr>
        <w:t>Bank draft No.______________________dated ______________________drawn by</w:t>
      </w:r>
    </w:p>
    <w:p w:rsidR="00725B2F" w:rsidRDefault="00725B2F">
      <w:pPr>
        <w:spacing w:line="43" w:lineRule="exact"/>
        <w:rPr>
          <w:rFonts w:eastAsia="Times New Roman"/>
          <w:sz w:val="24"/>
          <w:szCs w:val="24"/>
        </w:rPr>
      </w:pPr>
    </w:p>
    <w:p w:rsidR="00725B2F" w:rsidRDefault="00933961">
      <w:pPr>
        <w:ind w:left="720"/>
        <w:rPr>
          <w:rFonts w:eastAsia="Times New Roman"/>
          <w:sz w:val="24"/>
          <w:szCs w:val="24"/>
        </w:rPr>
      </w:pPr>
      <w:r>
        <w:rPr>
          <w:rFonts w:eastAsia="Times New Roman"/>
          <w:sz w:val="24"/>
          <w:szCs w:val="24"/>
        </w:rPr>
        <w:t>________________________________________________________________Branch of</w:t>
      </w:r>
    </w:p>
    <w:p w:rsidR="00725B2F" w:rsidRDefault="00725B2F">
      <w:pPr>
        <w:spacing w:line="40" w:lineRule="exact"/>
        <w:rPr>
          <w:rFonts w:eastAsia="Times New Roman"/>
          <w:sz w:val="24"/>
          <w:szCs w:val="24"/>
        </w:rPr>
      </w:pPr>
    </w:p>
    <w:p w:rsidR="00725B2F" w:rsidRDefault="00933961">
      <w:pPr>
        <w:ind w:left="720"/>
        <w:rPr>
          <w:rFonts w:eastAsia="Times New Roman"/>
          <w:sz w:val="24"/>
          <w:szCs w:val="24"/>
        </w:rPr>
      </w:pPr>
      <w:r>
        <w:rPr>
          <w:rFonts w:eastAsia="Times New Roman"/>
          <w:sz w:val="24"/>
          <w:szCs w:val="24"/>
        </w:rPr>
        <w:t>_____________Bank at ________________ for Rs._____________________________</w:t>
      </w:r>
    </w:p>
    <w:p w:rsidR="00725B2F" w:rsidRDefault="00725B2F">
      <w:pPr>
        <w:spacing w:line="40" w:lineRule="exact"/>
        <w:rPr>
          <w:rFonts w:eastAsia="Times New Roman"/>
          <w:sz w:val="24"/>
          <w:szCs w:val="24"/>
        </w:rPr>
      </w:pPr>
    </w:p>
    <w:p w:rsidR="00725B2F" w:rsidRDefault="00933961">
      <w:pPr>
        <w:ind w:left="720"/>
        <w:rPr>
          <w:rFonts w:eastAsia="Times New Roman"/>
          <w:sz w:val="24"/>
          <w:szCs w:val="24"/>
        </w:rPr>
      </w:pPr>
      <w:r>
        <w:rPr>
          <w:rFonts w:eastAsia="Times New Roman"/>
          <w:sz w:val="24"/>
          <w:szCs w:val="24"/>
        </w:rPr>
        <w:t>(Rupees___________________________________________________________only)</w:t>
      </w:r>
    </w:p>
    <w:p w:rsidR="00725B2F" w:rsidRDefault="00725B2F">
      <w:pPr>
        <w:spacing w:line="252" w:lineRule="exact"/>
        <w:rPr>
          <w:rFonts w:eastAsia="Times New Roman"/>
          <w:sz w:val="24"/>
          <w:szCs w:val="24"/>
        </w:rPr>
      </w:pPr>
    </w:p>
    <w:p w:rsidR="00725B2F" w:rsidRDefault="00933961">
      <w:pPr>
        <w:spacing w:line="234" w:lineRule="auto"/>
        <w:ind w:left="720"/>
        <w:rPr>
          <w:rFonts w:eastAsia="Times New Roman"/>
          <w:sz w:val="24"/>
          <w:szCs w:val="24"/>
        </w:rPr>
      </w:pPr>
      <w:r>
        <w:rPr>
          <w:rFonts w:eastAsia="Times New Roman"/>
          <w:sz w:val="24"/>
          <w:szCs w:val="24"/>
        </w:rPr>
        <w:t>Favouring the INDIAN BANK is enclosed as Earnest Money Deposit for the due performance of the tender.</w:t>
      </w:r>
    </w:p>
    <w:p w:rsidR="00725B2F" w:rsidRDefault="00725B2F">
      <w:pPr>
        <w:spacing w:line="200" w:lineRule="exact"/>
        <w:rPr>
          <w:sz w:val="20"/>
          <w:szCs w:val="20"/>
        </w:rPr>
      </w:pPr>
    </w:p>
    <w:p w:rsidR="00725B2F" w:rsidRDefault="00725B2F">
      <w:pPr>
        <w:spacing w:line="354" w:lineRule="exact"/>
        <w:rPr>
          <w:sz w:val="20"/>
          <w:szCs w:val="20"/>
        </w:rPr>
      </w:pPr>
    </w:p>
    <w:p w:rsidR="00725B2F" w:rsidRDefault="00933961">
      <w:pPr>
        <w:ind w:left="5760"/>
        <w:rPr>
          <w:sz w:val="20"/>
          <w:szCs w:val="20"/>
        </w:rPr>
      </w:pPr>
      <w:r>
        <w:rPr>
          <w:rFonts w:eastAsia="Times New Roman"/>
          <w:sz w:val="24"/>
          <w:szCs w:val="24"/>
        </w:rPr>
        <w:t>SIGNATURE OF THE TENDERER</w:t>
      </w:r>
    </w:p>
    <w:p w:rsidR="00725B2F" w:rsidRDefault="00725B2F">
      <w:pPr>
        <w:sectPr w:rsidR="00725B2F">
          <w:pgSz w:w="12240" w:h="15840"/>
          <w:pgMar w:top="592" w:right="1440" w:bottom="1440" w:left="1440" w:header="0" w:footer="0" w:gutter="0"/>
          <w:cols w:space="720" w:equalWidth="0">
            <w:col w:w="9360"/>
          </w:cols>
        </w:sectPr>
      </w:pPr>
    </w:p>
    <w:p w:rsidR="000B2EE7" w:rsidRDefault="00933961">
      <w:pPr>
        <w:spacing w:line="232" w:lineRule="auto"/>
        <w:ind w:left="720" w:right="1760" w:firstLine="1037"/>
        <w:rPr>
          <w:rFonts w:eastAsia="Times New Roman"/>
          <w:b/>
          <w:bCs/>
          <w:sz w:val="24"/>
          <w:szCs w:val="24"/>
          <w:u w:val="single"/>
        </w:rPr>
      </w:pPr>
      <w:bookmarkStart w:id="2" w:name="page3"/>
      <w:bookmarkEnd w:id="2"/>
      <w:r>
        <w:rPr>
          <w:rFonts w:eastAsia="Times New Roman"/>
          <w:b/>
          <w:bCs/>
          <w:sz w:val="24"/>
          <w:szCs w:val="24"/>
          <w:u w:val="single"/>
        </w:rPr>
        <w:lastRenderedPageBreak/>
        <w:t xml:space="preserve">DESCRIPTION OF CAR TENDER </w:t>
      </w:r>
    </w:p>
    <w:p w:rsidR="00725B2F" w:rsidRDefault="00933961" w:rsidP="000B2EE7">
      <w:pPr>
        <w:spacing w:line="232" w:lineRule="auto"/>
        <w:ind w:left="720" w:right="1760"/>
        <w:rPr>
          <w:sz w:val="20"/>
          <w:szCs w:val="20"/>
        </w:rPr>
      </w:pPr>
      <w:r>
        <w:rPr>
          <w:rFonts w:eastAsia="Times New Roman"/>
          <w:sz w:val="24"/>
          <w:szCs w:val="24"/>
        </w:rPr>
        <w:t>REGN NO.__________________</w:t>
      </w:r>
    </w:p>
    <w:p w:rsidR="00725B2F" w:rsidRDefault="00725B2F">
      <w:pPr>
        <w:spacing w:line="1" w:lineRule="exact"/>
        <w:rPr>
          <w:sz w:val="20"/>
          <w:szCs w:val="20"/>
        </w:rPr>
      </w:pPr>
    </w:p>
    <w:p w:rsidR="00725B2F" w:rsidRDefault="00933961">
      <w:pPr>
        <w:ind w:left="720"/>
        <w:rPr>
          <w:sz w:val="20"/>
          <w:szCs w:val="20"/>
        </w:rPr>
      </w:pPr>
      <w:r>
        <w:rPr>
          <w:rFonts w:eastAsia="Times New Roman"/>
          <w:sz w:val="24"/>
          <w:szCs w:val="24"/>
        </w:rPr>
        <w:t>MAKE / MODEL:</w:t>
      </w:r>
    </w:p>
    <w:p w:rsidR="00725B2F" w:rsidRDefault="00933961">
      <w:pPr>
        <w:ind w:left="720"/>
        <w:rPr>
          <w:sz w:val="20"/>
          <w:szCs w:val="20"/>
        </w:rPr>
      </w:pPr>
      <w:r>
        <w:rPr>
          <w:rFonts w:eastAsia="Times New Roman"/>
          <w:sz w:val="24"/>
          <w:szCs w:val="24"/>
        </w:rPr>
        <w:t>VEHICLE PRICING as below</w:t>
      </w:r>
    </w:p>
    <w:tbl>
      <w:tblPr>
        <w:tblW w:w="0" w:type="auto"/>
        <w:tblInd w:w="550" w:type="dxa"/>
        <w:tblLayout w:type="fixed"/>
        <w:tblCellMar>
          <w:left w:w="0" w:type="dxa"/>
          <w:right w:w="0" w:type="dxa"/>
        </w:tblCellMar>
        <w:tblLook w:val="04A0" w:firstRow="1" w:lastRow="0" w:firstColumn="1" w:lastColumn="0" w:noHBand="0" w:noVBand="1"/>
      </w:tblPr>
      <w:tblGrid>
        <w:gridCol w:w="4440"/>
        <w:gridCol w:w="1140"/>
        <w:gridCol w:w="1260"/>
        <w:gridCol w:w="1680"/>
        <w:gridCol w:w="30"/>
      </w:tblGrid>
      <w:tr w:rsidR="00725B2F">
        <w:trPr>
          <w:trHeight w:val="268"/>
        </w:trPr>
        <w:tc>
          <w:tcPr>
            <w:tcW w:w="4440" w:type="dxa"/>
            <w:tcBorders>
              <w:top w:val="single" w:sz="8" w:space="0" w:color="auto"/>
              <w:left w:val="single" w:sz="8" w:space="0" w:color="auto"/>
              <w:right w:val="single" w:sz="8" w:space="0" w:color="auto"/>
            </w:tcBorders>
            <w:vAlign w:val="bottom"/>
          </w:tcPr>
          <w:p w:rsidR="00725B2F" w:rsidRDefault="00725B2F">
            <w:pPr>
              <w:rPr>
                <w:sz w:val="23"/>
                <w:szCs w:val="23"/>
              </w:rPr>
            </w:pPr>
          </w:p>
        </w:tc>
        <w:tc>
          <w:tcPr>
            <w:tcW w:w="1140" w:type="dxa"/>
            <w:vMerge w:val="restart"/>
            <w:tcBorders>
              <w:top w:val="single" w:sz="8" w:space="0" w:color="auto"/>
              <w:right w:val="single" w:sz="8" w:space="0" w:color="auto"/>
            </w:tcBorders>
            <w:vAlign w:val="bottom"/>
          </w:tcPr>
          <w:p w:rsidR="00725B2F" w:rsidRDefault="00933961">
            <w:pPr>
              <w:jc w:val="center"/>
              <w:rPr>
                <w:sz w:val="20"/>
                <w:szCs w:val="20"/>
              </w:rPr>
            </w:pPr>
            <w:r>
              <w:rPr>
                <w:rFonts w:ascii="Arial Narrow" w:eastAsia="Arial Narrow" w:hAnsi="Arial Narrow" w:cs="Arial Narrow"/>
                <w:b/>
                <w:bCs/>
                <w:w w:val="99"/>
                <w:sz w:val="24"/>
                <w:szCs w:val="24"/>
              </w:rPr>
              <w:t>Amount</w:t>
            </w:r>
          </w:p>
        </w:tc>
        <w:tc>
          <w:tcPr>
            <w:tcW w:w="1260" w:type="dxa"/>
            <w:tcBorders>
              <w:top w:val="single" w:sz="8" w:space="0" w:color="auto"/>
              <w:right w:val="single" w:sz="8" w:space="0" w:color="auto"/>
            </w:tcBorders>
            <w:vAlign w:val="bottom"/>
          </w:tcPr>
          <w:p w:rsidR="00725B2F" w:rsidRDefault="00933961">
            <w:pPr>
              <w:spacing w:line="268" w:lineRule="exact"/>
              <w:jc w:val="center"/>
              <w:rPr>
                <w:sz w:val="20"/>
                <w:szCs w:val="20"/>
              </w:rPr>
            </w:pPr>
            <w:r>
              <w:rPr>
                <w:rFonts w:ascii="Arial Narrow" w:eastAsia="Arial Narrow" w:hAnsi="Arial Narrow" w:cs="Arial Narrow"/>
                <w:b/>
                <w:bCs/>
                <w:sz w:val="24"/>
                <w:szCs w:val="24"/>
              </w:rPr>
              <w:t>GST as</w:t>
            </w:r>
          </w:p>
        </w:tc>
        <w:tc>
          <w:tcPr>
            <w:tcW w:w="1680" w:type="dxa"/>
            <w:vMerge w:val="restart"/>
            <w:tcBorders>
              <w:top w:val="single" w:sz="8" w:space="0" w:color="auto"/>
              <w:right w:val="single" w:sz="8" w:space="0" w:color="auto"/>
            </w:tcBorders>
            <w:vAlign w:val="bottom"/>
          </w:tcPr>
          <w:p w:rsidR="00725B2F" w:rsidRDefault="00933961">
            <w:pPr>
              <w:jc w:val="center"/>
              <w:rPr>
                <w:sz w:val="20"/>
                <w:szCs w:val="20"/>
              </w:rPr>
            </w:pPr>
            <w:r>
              <w:rPr>
                <w:rFonts w:ascii="Arial Narrow" w:eastAsia="Arial Narrow" w:hAnsi="Arial Narrow" w:cs="Arial Narrow"/>
                <w:b/>
                <w:bCs/>
                <w:w w:val="99"/>
                <w:sz w:val="24"/>
                <w:szCs w:val="24"/>
              </w:rPr>
              <w:t>Total Amount</w:t>
            </w:r>
          </w:p>
        </w:tc>
        <w:tc>
          <w:tcPr>
            <w:tcW w:w="0" w:type="dxa"/>
            <w:vAlign w:val="bottom"/>
          </w:tcPr>
          <w:p w:rsidR="00725B2F" w:rsidRDefault="00725B2F">
            <w:pPr>
              <w:rPr>
                <w:sz w:val="1"/>
                <w:szCs w:val="1"/>
              </w:rPr>
            </w:pPr>
          </w:p>
        </w:tc>
      </w:tr>
      <w:tr w:rsidR="00725B2F">
        <w:trPr>
          <w:trHeight w:val="137"/>
        </w:trPr>
        <w:tc>
          <w:tcPr>
            <w:tcW w:w="4440" w:type="dxa"/>
            <w:tcBorders>
              <w:left w:val="single" w:sz="8" w:space="0" w:color="auto"/>
              <w:right w:val="single" w:sz="8" w:space="0" w:color="auto"/>
            </w:tcBorders>
            <w:vAlign w:val="bottom"/>
          </w:tcPr>
          <w:p w:rsidR="00725B2F" w:rsidRDefault="00725B2F">
            <w:pPr>
              <w:rPr>
                <w:sz w:val="11"/>
                <w:szCs w:val="11"/>
              </w:rPr>
            </w:pPr>
          </w:p>
        </w:tc>
        <w:tc>
          <w:tcPr>
            <w:tcW w:w="1140" w:type="dxa"/>
            <w:vMerge/>
            <w:tcBorders>
              <w:right w:val="single" w:sz="8" w:space="0" w:color="auto"/>
            </w:tcBorders>
            <w:vAlign w:val="bottom"/>
          </w:tcPr>
          <w:p w:rsidR="00725B2F" w:rsidRDefault="00725B2F">
            <w:pPr>
              <w:rPr>
                <w:sz w:val="11"/>
                <w:szCs w:val="11"/>
              </w:rPr>
            </w:pPr>
          </w:p>
        </w:tc>
        <w:tc>
          <w:tcPr>
            <w:tcW w:w="1260" w:type="dxa"/>
            <w:vMerge w:val="restart"/>
            <w:tcBorders>
              <w:right w:val="single" w:sz="8" w:space="0" w:color="auto"/>
            </w:tcBorders>
            <w:vAlign w:val="bottom"/>
          </w:tcPr>
          <w:p w:rsidR="00725B2F" w:rsidRDefault="00933961">
            <w:pPr>
              <w:spacing w:line="274" w:lineRule="exact"/>
              <w:jc w:val="center"/>
              <w:rPr>
                <w:sz w:val="20"/>
                <w:szCs w:val="20"/>
              </w:rPr>
            </w:pPr>
            <w:r>
              <w:rPr>
                <w:rFonts w:ascii="Arial Narrow" w:eastAsia="Arial Narrow" w:hAnsi="Arial Narrow" w:cs="Arial Narrow"/>
                <w:b/>
                <w:bCs/>
                <w:w w:val="99"/>
                <w:sz w:val="24"/>
                <w:szCs w:val="24"/>
              </w:rPr>
              <w:t>applicable</w:t>
            </w:r>
          </w:p>
        </w:tc>
        <w:tc>
          <w:tcPr>
            <w:tcW w:w="1680" w:type="dxa"/>
            <w:vMerge/>
            <w:tcBorders>
              <w:right w:val="single" w:sz="8" w:space="0" w:color="auto"/>
            </w:tcBorders>
            <w:vAlign w:val="bottom"/>
          </w:tcPr>
          <w:p w:rsidR="00725B2F" w:rsidRDefault="00725B2F">
            <w:pPr>
              <w:rPr>
                <w:sz w:val="11"/>
                <w:szCs w:val="11"/>
              </w:rPr>
            </w:pPr>
          </w:p>
        </w:tc>
        <w:tc>
          <w:tcPr>
            <w:tcW w:w="0" w:type="dxa"/>
            <w:vAlign w:val="bottom"/>
          </w:tcPr>
          <w:p w:rsidR="00725B2F" w:rsidRDefault="00725B2F">
            <w:pPr>
              <w:rPr>
                <w:sz w:val="1"/>
                <w:szCs w:val="1"/>
              </w:rPr>
            </w:pPr>
          </w:p>
        </w:tc>
      </w:tr>
      <w:tr w:rsidR="00725B2F">
        <w:trPr>
          <w:trHeight w:val="137"/>
        </w:trPr>
        <w:tc>
          <w:tcPr>
            <w:tcW w:w="4440" w:type="dxa"/>
            <w:vMerge w:val="restart"/>
            <w:tcBorders>
              <w:left w:val="single" w:sz="8" w:space="0" w:color="auto"/>
              <w:right w:val="single" w:sz="8" w:space="0" w:color="auto"/>
            </w:tcBorders>
            <w:vAlign w:val="bottom"/>
          </w:tcPr>
          <w:p w:rsidR="00725B2F" w:rsidRDefault="00933961">
            <w:pPr>
              <w:ind w:left="100"/>
              <w:rPr>
                <w:sz w:val="20"/>
                <w:szCs w:val="20"/>
              </w:rPr>
            </w:pPr>
            <w:r>
              <w:rPr>
                <w:rFonts w:ascii="Arial Narrow" w:eastAsia="Arial Narrow" w:hAnsi="Arial Narrow" w:cs="Arial Narrow"/>
                <w:b/>
                <w:bCs/>
                <w:sz w:val="24"/>
                <w:szCs w:val="24"/>
              </w:rPr>
              <w:t>Description of items</w:t>
            </w:r>
          </w:p>
        </w:tc>
        <w:tc>
          <w:tcPr>
            <w:tcW w:w="1140" w:type="dxa"/>
            <w:vMerge w:val="restart"/>
            <w:tcBorders>
              <w:right w:val="single" w:sz="8" w:space="0" w:color="auto"/>
            </w:tcBorders>
            <w:vAlign w:val="bottom"/>
          </w:tcPr>
          <w:p w:rsidR="00725B2F" w:rsidRDefault="00933961">
            <w:pPr>
              <w:jc w:val="center"/>
              <w:rPr>
                <w:sz w:val="20"/>
                <w:szCs w:val="20"/>
              </w:rPr>
            </w:pPr>
            <w:r>
              <w:rPr>
                <w:rFonts w:ascii="Arial Narrow" w:eastAsia="Arial Narrow" w:hAnsi="Arial Narrow" w:cs="Arial Narrow"/>
                <w:b/>
                <w:bCs/>
                <w:w w:val="95"/>
                <w:sz w:val="24"/>
                <w:szCs w:val="24"/>
              </w:rPr>
              <w:t>(Rs.)</w:t>
            </w:r>
          </w:p>
        </w:tc>
        <w:tc>
          <w:tcPr>
            <w:tcW w:w="1260" w:type="dxa"/>
            <w:vMerge/>
            <w:tcBorders>
              <w:right w:val="single" w:sz="8" w:space="0" w:color="auto"/>
            </w:tcBorders>
            <w:vAlign w:val="bottom"/>
          </w:tcPr>
          <w:p w:rsidR="00725B2F" w:rsidRDefault="00725B2F">
            <w:pPr>
              <w:rPr>
                <w:sz w:val="11"/>
                <w:szCs w:val="11"/>
              </w:rPr>
            </w:pPr>
          </w:p>
        </w:tc>
        <w:tc>
          <w:tcPr>
            <w:tcW w:w="1680" w:type="dxa"/>
            <w:vMerge w:val="restart"/>
            <w:tcBorders>
              <w:right w:val="single" w:sz="8" w:space="0" w:color="auto"/>
            </w:tcBorders>
            <w:vAlign w:val="bottom"/>
          </w:tcPr>
          <w:p w:rsidR="00725B2F" w:rsidRDefault="00933961">
            <w:pPr>
              <w:jc w:val="center"/>
              <w:rPr>
                <w:sz w:val="20"/>
                <w:szCs w:val="20"/>
              </w:rPr>
            </w:pPr>
            <w:r>
              <w:rPr>
                <w:rFonts w:ascii="Arial Narrow" w:eastAsia="Arial Narrow" w:hAnsi="Arial Narrow" w:cs="Arial Narrow"/>
                <w:b/>
                <w:bCs/>
                <w:sz w:val="24"/>
                <w:szCs w:val="24"/>
              </w:rPr>
              <w:t>(Rs.)</w:t>
            </w:r>
          </w:p>
        </w:tc>
        <w:tc>
          <w:tcPr>
            <w:tcW w:w="0" w:type="dxa"/>
            <w:vAlign w:val="bottom"/>
          </w:tcPr>
          <w:p w:rsidR="00725B2F" w:rsidRDefault="00725B2F">
            <w:pPr>
              <w:rPr>
                <w:sz w:val="1"/>
                <w:szCs w:val="1"/>
              </w:rPr>
            </w:pPr>
          </w:p>
        </w:tc>
      </w:tr>
      <w:tr w:rsidR="00725B2F">
        <w:trPr>
          <w:trHeight w:val="185"/>
        </w:trPr>
        <w:tc>
          <w:tcPr>
            <w:tcW w:w="4440" w:type="dxa"/>
            <w:vMerge/>
            <w:tcBorders>
              <w:left w:val="single" w:sz="8" w:space="0" w:color="auto"/>
              <w:right w:val="single" w:sz="8" w:space="0" w:color="auto"/>
            </w:tcBorders>
            <w:vAlign w:val="bottom"/>
          </w:tcPr>
          <w:p w:rsidR="00725B2F" w:rsidRDefault="00725B2F">
            <w:pPr>
              <w:rPr>
                <w:sz w:val="16"/>
                <w:szCs w:val="16"/>
              </w:rPr>
            </w:pPr>
          </w:p>
        </w:tc>
        <w:tc>
          <w:tcPr>
            <w:tcW w:w="1140" w:type="dxa"/>
            <w:vMerge/>
            <w:tcBorders>
              <w:right w:val="single" w:sz="8" w:space="0" w:color="auto"/>
            </w:tcBorders>
            <w:vAlign w:val="bottom"/>
          </w:tcPr>
          <w:p w:rsidR="00725B2F" w:rsidRDefault="00725B2F">
            <w:pPr>
              <w:rPr>
                <w:sz w:val="16"/>
                <w:szCs w:val="16"/>
              </w:rPr>
            </w:pPr>
          </w:p>
        </w:tc>
        <w:tc>
          <w:tcPr>
            <w:tcW w:w="1260" w:type="dxa"/>
            <w:vMerge w:val="restart"/>
            <w:tcBorders>
              <w:right w:val="single" w:sz="8" w:space="0" w:color="auto"/>
            </w:tcBorders>
            <w:vAlign w:val="bottom"/>
          </w:tcPr>
          <w:p w:rsidR="00725B2F" w:rsidRDefault="00933961">
            <w:pPr>
              <w:jc w:val="center"/>
              <w:rPr>
                <w:sz w:val="20"/>
                <w:szCs w:val="20"/>
              </w:rPr>
            </w:pPr>
            <w:r>
              <w:rPr>
                <w:rFonts w:ascii="Arial Narrow" w:eastAsia="Arial Narrow" w:hAnsi="Arial Narrow" w:cs="Arial Narrow"/>
                <w:b/>
                <w:bCs/>
                <w:sz w:val="24"/>
                <w:szCs w:val="24"/>
              </w:rPr>
              <w:t>(Rs.)</w:t>
            </w:r>
          </w:p>
        </w:tc>
        <w:tc>
          <w:tcPr>
            <w:tcW w:w="1680" w:type="dxa"/>
            <w:vMerge/>
            <w:tcBorders>
              <w:right w:val="single" w:sz="8" w:space="0" w:color="auto"/>
            </w:tcBorders>
            <w:vAlign w:val="bottom"/>
          </w:tcPr>
          <w:p w:rsidR="00725B2F" w:rsidRDefault="00725B2F">
            <w:pPr>
              <w:rPr>
                <w:sz w:val="16"/>
                <w:szCs w:val="16"/>
              </w:rPr>
            </w:pPr>
          </w:p>
        </w:tc>
        <w:tc>
          <w:tcPr>
            <w:tcW w:w="0" w:type="dxa"/>
            <w:vAlign w:val="bottom"/>
          </w:tcPr>
          <w:p w:rsidR="00725B2F" w:rsidRDefault="00725B2F">
            <w:pPr>
              <w:rPr>
                <w:sz w:val="1"/>
                <w:szCs w:val="1"/>
              </w:rPr>
            </w:pPr>
          </w:p>
        </w:tc>
      </w:tr>
      <w:tr w:rsidR="00725B2F">
        <w:trPr>
          <w:trHeight w:val="95"/>
        </w:trPr>
        <w:tc>
          <w:tcPr>
            <w:tcW w:w="4440" w:type="dxa"/>
            <w:tcBorders>
              <w:left w:val="single" w:sz="8" w:space="0" w:color="auto"/>
              <w:right w:val="single" w:sz="8" w:space="0" w:color="auto"/>
            </w:tcBorders>
            <w:vAlign w:val="bottom"/>
          </w:tcPr>
          <w:p w:rsidR="00725B2F" w:rsidRDefault="00725B2F">
            <w:pPr>
              <w:rPr>
                <w:sz w:val="8"/>
                <w:szCs w:val="8"/>
              </w:rPr>
            </w:pPr>
          </w:p>
        </w:tc>
        <w:tc>
          <w:tcPr>
            <w:tcW w:w="1140" w:type="dxa"/>
            <w:tcBorders>
              <w:bottom w:val="single" w:sz="8" w:space="0" w:color="auto"/>
              <w:right w:val="single" w:sz="8" w:space="0" w:color="auto"/>
            </w:tcBorders>
            <w:vAlign w:val="bottom"/>
          </w:tcPr>
          <w:p w:rsidR="00725B2F" w:rsidRDefault="00725B2F">
            <w:pPr>
              <w:rPr>
                <w:sz w:val="8"/>
                <w:szCs w:val="8"/>
              </w:rPr>
            </w:pPr>
          </w:p>
        </w:tc>
        <w:tc>
          <w:tcPr>
            <w:tcW w:w="1260" w:type="dxa"/>
            <w:vMerge/>
            <w:tcBorders>
              <w:bottom w:val="single" w:sz="8" w:space="0" w:color="auto"/>
              <w:right w:val="single" w:sz="8" w:space="0" w:color="auto"/>
            </w:tcBorders>
            <w:vAlign w:val="bottom"/>
          </w:tcPr>
          <w:p w:rsidR="00725B2F" w:rsidRDefault="00725B2F">
            <w:pPr>
              <w:rPr>
                <w:sz w:val="8"/>
                <w:szCs w:val="8"/>
              </w:rPr>
            </w:pPr>
          </w:p>
        </w:tc>
        <w:tc>
          <w:tcPr>
            <w:tcW w:w="1680" w:type="dxa"/>
            <w:tcBorders>
              <w:bottom w:val="single" w:sz="8" w:space="0" w:color="auto"/>
              <w:right w:val="single" w:sz="8" w:space="0" w:color="auto"/>
            </w:tcBorders>
            <w:vAlign w:val="bottom"/>
          </w:tcPr>
          <w:p w:rsidR="00725B2F" w:rsidRDefault="00725B2F">
            <w:pPr>
              <w:rPr>
                <w:sz w:val="8"/>
                <w:szCs w:val="8"/>
              </w:rPr>
            </w:pPr>
          </w:p>
        </w:tc>
        <w:tc>
          <w:tcPr>
            <w:tcW w:w="0" w:type="dxa"/>
            <w:vAlign w:val="bottom"/>
          </w:tcPr>
          <w:p w:rsidR="00725B2F" w:rsidRDefault="00725B2F">
            <w:pPr>
              <w:rPr>
                <w:sz w:val="1"/>
                <w:szCs w:val="1"/>
              </w:rPr>
            </w:pPr>
          </w:p>
        </w:tc>
      </w:tr>
      <w:tr w:rsidR="00725B2F">
        <w:trPr>
          <w:trHeight w:val="268"/>
        </w:trPr>
        <w:tc>
          <w:tcPr>
            <w:tcW w:w="4440" w:type="dxa"/>
            <w:tcBorders>
              <w:left w:val="single" w:sz="8" w:space="0" w:color="auto"/>
              <w:right w:val="single" w:sz="8" w:space="0" w:color="auto"/>
            </w:tcBorders>
            <w:vAlign w:val="bottom"/>
          </w:tcPr>
          <w:p w:rsidR="00725B2F" w:rsidRDefault="00725B2F">
            <w:pPr>
              <w:rPr>
                <w:sz w:val="23"/>
                <w:szCs w:val="23"/>
              </w:rPr>
            </w:pPr>
          </w:p>
        </w:tc>
        <w:tc>
          <w:tcPr>
            <w:tcW w:w="1140" w:type="dxa"/>
            <w:tcBorders>
              <w:right w:val="single" w:sz="8" w:space="0" w:color="auto"/>
            </w:tcBorders>
            <w:vAlign w:val="bottom"/>
          </w:tcPr>
          <w:p w:rsidR="00725B2F" w:rsidRDefault="00933961">
            <w:pPr>
              <w:spacing w:line="268" w:lineRule="exact"/>
              <w:jc w:val="center"/>
              <w:rPr>
                <w:sz w:val="20"/>
                <w:szCs w:val="20"/>
              </w:rPr>
            </w:pPr>
            <w:r>
              <w:rPr>
                <w:rFonts w:ascii="Arial Narrow" w:eastAsia="Arial Narrow" w:hAnsi="Arial Narrow" w:cs="Arial Narrow"/>
                <w:sz w:val="24"/>
                <w:szCs w:val="24"/>
              </w:rPr>
              <w:t>A</w:t>
            </w:r>
          </w:p>
        </w:tc>
        <w:tc>
          <w:tcPr>
            <w:tcW w:w="1260" w:type="dxa"/>
            <w:tcBorders>
              <w:right w:val="single" w:sz="8" w:space="0" w:color="auto"/>
            </w:tcBorders>
            <w:vAlign w:val="bottom"/>
          </w:tcPr>
          <w:p w:rsidR="00725B2F" w:rsidRDefault="00933961">
            <w:pPr>
              <w:spacing w:line="268" w:lineRule="exact"/>
              <w:jc w:val="center"/>
              <w:rPr>
                <w:sz w:val="20"/>
                <w:szCs w:val="20"/>
              </w:rPr>
            </w:pPr>
            <w:r>
              <w:rPr>
                <w:rFonts w:ascii="Arial Narrow" w:eastAsia="Arial Narrow" w:hAnsi="Arial Narrow" w:cs="Arial Narrow"/>
                <w:sz w:val="24"/>
                <w:szCs w:val="24"/>
              </w:rPr>
              <w:t>B</w:t>
            </w:r>
          </w:p>
        </w:tc>
        <w:tc>
          <w:tcPr>
            <w:tcW w:w="1680" w:type="dxa"/>
            <w:tcBorders>
              <w:right w:val="single" w:sz="8" w:space="0" w:color="auto"/>
            </w:tcBorders>
            <w:vAlign w:val="bottom"/>
          </w:tcPr>
          <w:p w:rsidR="00725B2F" w:rsidRDefault="00933961">
            <w:pPr>
              <w:spacing w:line="268" w:lineRule="exact"/>
              <w:jc w:val="center"/>
              <w:rPr>
                <w:sz w:val="20"/>
                <w:szCs w:val="20"/>
              </w:rPr>
            </w:pPr>
            <w:r>
              <w:rPr>
                <w:rFonts w:ascii="Arial Narrow" w:eastAsia="Arial Narrow" w:hAnsi="Arial Narrow" w:cs="Arial Narrow"/>
                <w:w w:val="97"/>
                <w:sz w:val="24"/>
                <w:szCs w:val="24"/>
              </w:rPr>
              <w:t>C=A+B</w:t>
            </w:r>
          </w:p>
        </w:tc>
        <w:tc>
          <w:tcPr>
            <w:tcW w:w="0" w:type="dxa"/>
            <w:vAlign w:val="bottom"/>
          </w:tcPr>
          <w:p w:rsidR="00725B2F" w:rsidRDefault="00725B2F">
            <w:pPr>
              <w:rPr>
                <w:sz w:val="1"/>
                <w:szCs w:val="1"/>
              </w:rPr>
            </w:pPr>
          </w:p>
        </w:tc>
      </w:tr>
      <w:tr w:rsidR="00725B2F">
        <w:trPr>
          <w:trHeight w:val="86"/>
        </w:trPr>
        <w:tc>
          <w:tcPr>
            <w:tcW w:w="4440" w:type="dxa"/>
            <w:tcBorders>
              <w:left w:val="single" w:sz="8" w:space="0" w:color="auto"/>
              <w:bottom w:val="single" w:sz="8" w:space="0" w:color="auto"/>
              <w:right w:val="single" w:sz="8" w:space="0" w:color="auto"/>
            </w:tcBorders>
            <w:vAlign w:val="bottom"/>
          </w:tcPr>
          <w:p w:rsidR="00725B2F" w:rsidRDefault="00725B2F">
            <w:pPr>
              <w:rPr>
                <w:sz w:val="7"/>
                <w:szCs w:val="7"/>
              </w:rPr>
            </w:pPr>
          </w:p>
        </w:tc>
        <w:tc>
          <w:tcPr>
            <w:tcW w:w="1140" w:type="dxa"/>
            <w:tcBorders>
              <w:bottom w:val="single" w:sz="8" w:space="0" w:color="auto"/>
              <w:right w:val="single" w:sz="8" w:space="0" w:color="auto"/>
            </w:tcBorders>
            <w:vAlign w:val="bottom"/>
          </w:tcPr>
          <w:p w:rsidR="00725B2F" w:rsidRDefault="00725B2F">
            <w:pPr>
              <w:rPr>
                <w:sz w:val="7"/>
                <w:szCs w:val="7"/>
              </w:rPr>
            </w:pPr>
          </w:p>
        </w:tc>
        <w:tc>
          <w:tcPr>
            <w:tcW w:w="1260" w:type="dxa"/>
            <w:tcBorders>
              <w:bottom w:val="single" w:sz="8" w:space="0" w:color="auto"/>
              <w:right w:val="single" w:sz="8" w:space="0" w:color="auto"/>
            </w:tcBorders>
            <w:vAlign w:val="bottom"/>
          </w:tcPr>
          <w:p w:rsidR="00725B2F" w:rsidRDefault="00725B2F">
            <w:pPr>
              <w:rPr>
                <w:sz w:val="7"/>
                <w:szCs w:val="7"/>
              </w:rPr>
            </w:pPr>
          </w:p>
        </w:tc>
        <w:tc>
          <w:tcPr>
            <w:tcW w:w="1680" w:type="dxa"/>
            <w:tcBorders>
              <w:bottom w:val="single" w:sz="8" w:space="0" w:color="auto"/>
              <w:right w:val="single" w:sz="8" w:space="0" w:color="auto"/>
            </w:tcBorders>
            <w:vAlign w:val="bottom"/>
          </w:tcPr>
          <w:p w:rsidR="00725B2F" w:rsidRDefault="00725B2F">
            <w:pPr>
              <w:rPr>
                <w:sz w:val="7"/>
                <w:szCs w:val="7"/>
              </w:rPr>
            </w:pPr>
          </w:p>
        </w:tc>
        <w:tc>
          <w:tcPr>
            <w:tcW w:w="0" w:type="dxa"/>
            <w:vAlign w:val="bottom"/>
          </w:tcPr>
          <w:p w:rsidR="00725B2F" w:rsidRDefault="00725B2F">
            <w:pPr>
              <w:rPr>
                <w:sz w:val="1"/>
                <w:szCs w:val="1"/>
              </w:rPr>
            </w:pPr>
          </w:p>
        </w:tc>
      </w:tr>
      <w:tr w:rsidR="00725B2F">
        <w:trPr>
          <w:trHeight w:val="261"/>
        </w:trPr>
        <w:tc>
          <w:tcPr>
            <w:tcW w:w="4440" w:type="dxa"/>
            <w:tcBorders>
              <w:left w:val="single" w:sz="8" w:space="0" w:color="auto"/>
              <w:right w:val="single" w:sz="8" w:space="0" w:color="auto"/>
            </w:tcBorders>
            <w:vAlign w:val="bottom"/>
          </w:tcPr>
          <w:p w:rsidR="00725B2F" w:rsidRDefault="00933961">
            <w:pPr>
              <w:spacing w:line="261" w:lineRule="exact"/>
              <w:ind w:left="100"/>
              <w:rPr>
                <w:sz w:val="20"/>
                <w:szCs w:val="20"/>
              </w:rPr>
            </w:pPr>
            <w:r>
              <w:rPr>
                <w:rFonts w:ascii="Arial Narrow" w:eastAsia="Arial Narrow" w:hAnsi="Arial Narrow" w:cs="Arial Narrow"/>
                <w:sz w:val="24"/>
                <w:szCs w:val="24"/>
              </w:rPr>
              <w:t>Car / Scooter / Bike</w:t>
            </w:r>
          </w:p>
        </w:tc>
        <w:tc>
          <w:tcPr>
            <w:tcW w:w="1140" w:type="dxa"/>
            <w:tcBorders>
              <w:right w:val="single" w:sz="8" w:space="0" w:color="auto"/>
            </w:tcBorders>
            <w:vAlign w:val="bottom"/>
          </w:tcPr>
          <w:p w:rsidR="00725B2F" w:rsidRDefault="00725B2F"/>
        </w:tc>
        <w:tc>
          <w:tcPr>
            <w:tcW w:w="1260" w:type="dxa"/>
            <w:tcBorders>
              <w:right w:val="single" w:sz="8" w:space="0" w:color="auto"/>
            </w:tcBorders>
            <w:vAlign w:val="bottom"/>
          </w:tcPr>
          <w:p w:rsidR="00725B2F" w:rsidRDefault="00725B2F"/>
        </w:tc>
        <w:tc>
          <w:tcPr>
            <w:tcW w:w="1680" w:type="dxa"/>
            <w:tcBorders>
              <w:right w:val="single" w:sz="8" w:space="0" w:color="auto"/>
            </w:tcBorders>
            <w:vAlign w:val="bottom"/>
          </w:tcPr>
          <w:p w:rsidR="00725B2F" w:rsidRDefault="00725B2F"/>
        </w:tc>
        <w:tc>
          <w:tcPr>
            <w:tcW w:w="0" w:type="dxa"/>
            <w:vAlign w:val="bottom"/>
          </w:tcPr>
          <w:p w:rsidR="00725B2F" w:rsidRDefault="00725B2F">
            <w:pPr>
              <w:rPr>
                <w:sz w:val="1"/>
                <w:szCs w:val="1"/>
              </w:rPr>
            </w:pPr>
          </w:p>
        </w:tc>
      </w:tr>
      <w:tr w:rsidR="00725B2F">
        <w:trPr>
          <w:trHeight w:val="273"/>
        </w:trPr>
        <w:tc>
          <w:tcPr>
            <w:tcW w:w="4440" w:type="dxa"/>
            <w:tcBorders>
              <w:left w:val="single" w:sz="8" w:space="0" w:color="auto"/>
              <w:right w:val="single" w:sz="8" w:space="0" w:color="auto"/>
            </w:tcBorders>
            <w:vAlign w:val="bottom"/>
          </w:tcPr>
          <w:p w:rsidR="00725B2F" w:rsidRDefault="00933961">
            <w:pPr>
              <w:spacing w:line="272" w:lineRule="exact"/>
              <w:ind w:left="100"/>
              <w:rPr>
                <w:sz w:val="20"/>
                <w:szCs w:val="20"/>
              </w:rPr>
            </w:pPr>
            <w:r>
              <w:rPr>
                <w:rFonts w:ascii="Arial Narrow" w:eastAsia="Arial Narrow" w:hAnsi="Arial Narrow" w:cs="Arial Narrow"/>
                <w:sz w:val="24"/>
                <w:szCs w:val="24"/>
              </w:rPr>
              <w:t>Regn No</w:t>
            </w:r>
          </w:p>
        </w:tc>
        <w:tc>
          <w:tcPr>
            <w:tcW w:w="1140" w:type="dxa"/>
            <w:tcBorders>
              <w:right w:val="single" w:sz="8" w:space="0" w:color="auto"/>
            </w:tcBorders>
            <w:vAlign w:val="bottom"/>
          </w:tcPr>
          <w:p w:rsidR="00725B2F" w:rsidRDefault="00725B2F">
            <w:pPr>
              <w:rPr>
                <w:sz w:val="23"/>
                <w:szCs w:val="23"/>
              </w:rPr>
            </w:pPr>
          </w:p>
        </w:tc>
        <w:tc>
          <w:tcPr>
            <w:tcW w:w="1260" w:type="dxa"/>
            <w:tcBorders>
              <w:right w:val="single" w:sz="8" w:space="0" w:color="auto"/>
            </w:tcBorders>
            <w:vAlign w:val="bottom"/>
          </w:tcPr>
          <w:p w:rsidR="00725B2F" w:rsidRDefault="00725B2F">
            <w:pPr>
              <w:rPr>
                <w:sz w:val="23"/>
                <w:szCs w:val="23"/>
              </w:rPr>
            </w:pPr>
          </w:p>
        </w:tc>
        <w:tc>
          <w:tcPr>
            <w:tcW w:w="1680" w:type="dxa"/>
            <w:tcBorders>
              <w:right w:val="single" w:sz="8" w:space="0" w:color="auto"/>
            </w:tcBorders>
            <w:vAlign w:val="bottom"/>
          </w:tcPr>
          <w:p w:rsidR="00725B2F" w:rsidRDefault="00725B2F">
            <w:pPr>
              <w:rPr>
                <w:sz w:val="23"/>
                <w:szCs w:val="23"/>
              </w:rPr>
            </w:pPr>
          </w:p>
        </w:tc>
        <w:tc>
          <w:tcPr>
            <w:tcW w:w="0" w:type="dxa"/>
            <w:vAlign w:val="bottom"/>
          </w:tcPr>
          <w:p w:rsidR="00725B2F" w:rsidRDefault="00725B2F">
            <w:pPr>
              <w:rPr>
                <w:sz w:val="1"/>
                <w:szCs w:val="1"/>
              </w:rPr>
            </w:pPr>
          </w:p>
        </w:tc>
      </w:tr>
      <w:tr w:rsidR="00725B2F">
        <w:trPr>
          <w:trHeight w:val="281"/>
        </w:trPr>
        <w:tc>
          <w:tcPr>
            <w:tcW w:w="4440" w:type="dxa"/>
            <w:tcBorders>
              <w:left w:val="single" w:sz="8" w:space="0" w:color="auto"/>
              <w:bottom w:val="single" w:sz="8" w:space="0" w:color="auto"/>
              <w:right w:val="single" w:sz="8" w:space="0" w:color="auto"/>
            </w:tcBorders>
            <w:vAlign w:val="bottom"/>
          </w:tcPr>
          <w:p w:rsidR="00725B2F" w:rsidRDefault="00725B2F">
            <w:pPr>
              <w:rPr>
                <w:sz w:val="24"/>
                <w:szCs w:val="24"/>
              </w:rPr>
            </w:pPr>
          </w:p>
        </w:tc>
        <w:tc>
          <w:tcPr>
            <w:tcW w:w="1140" w:type="dxa"/>
            <w:tcBorders>
              <w:bottom w:val="single" w:sz="8" w:space="0" w:color="auto"/>
              <w:right w:val="single" w:sz="8" w:space="0" w:color="auto"/>
            </w:tcBorders>
            <w:vAlign w:val="bottom"/>
          </w:tcPr>
          <w:p w:rsidR="00725B2F" w:rsidRDefault="00725B2F">
            <w:pPr>
              <w:rPr>
                <w:sz w:val="24"/>
                <w:szCs w:val="24"/>
              </w:rPr>
            </w:pPr>
          </w:p>
        </w:tc>
        <w:tc>
          <w:tcPr>
            <w:tcW w:w="1260" w:type="dxa"/>
            <w:tcBorders>
              <w:bottom w:val="single" w:sz="8" w:space="0" w:color="auto"/>
              <w:right w:val="single" w:sz="8" w:space="0" w:color="auto"/>
            </w:tcBorders>
            <w:vAlign w:val="bottom"/>
          </w:tcPr>
          <w:p w:rsidR="00725B2F" w:rsidRDefault="00725B2F">
            <w:pPr>
              <w:rPr>
                <w:sz w:val="24"/>
                <w:szCs w:val="24"/>
              </w:rPr>
            </w:pPr>
          </w:p>
        </w:tc>
        <w:tc>
          <w:tcPr>
            <w:tcW w:w="1680" w:type="dxa"/>
            <w:tcBorders>
              <w:bottom w:val="single" w:sz="8" w:space="0" w:color="auto"/>
              <w:right w:val="single" w:sz="8" w:space="0" w:color="auto"/>
            </w:tcBorders>
            <w:vAlign w:val="bottom"/>
          </w:tcPr>
          <w:p w:rsidR="00725B2F" w:rsidRDefault="00725B2F">
            <w:pPr>
              <w:rPr>
                <w:sz w:val="24"/>
                <w:szCs w:val="24"/>
              </w:rPr>
            </w:pPr>
          </w:p>
        </w:tc>
        <w:tc>
          <w:tcPr>
            <w:tcW w:w="0" w:type="dxa"/>
            <w:vAlign w:val="bottom"/>
          </w:tcPr>
          <w:p w:rsidR="00725B2F" w:rsidRDefault="00725B2F">
            <w:pPr>
              <w:rPr>
                <w:sz w:val="1"/>
                <w:szCs w:val="1"/>
              </w:rPr>
            </w:pPr>
          </w:p>
        </w:tc>
      </w:tr>
    </w:tbl>
    <w:p w:rsidR="00725B2F" w:rsidRDefault="00725B2F">
      <w:pPr>
        <w:spacing w:line="267" w:lineRule="exact"/>
        <w:rPr>
          <w:sz w:val="20"/>
          <w:szCs w:val="20"/>
        </w:rPr>
      </w:pPr>
    </w:p>
    <w:p w:rsidR="00725B2F" w:rsidRDefault="00933961">
      <w:pPr>
        <w:ind w:left="720"/>
        <w:rPr>
          <w:sz w:val="20"/>
          <w:szCs w:val="20"/>
        </w:rPr>
      </w:pPr>
      <w:r>
        <w:rPr>
          <w:rFonts w:eastAsia="Times New Roman"/>
          <w:sz w:val="24"/>
          <w:szCs w:val="24"/>
        </w:rPr>
        <w:t>TENDER AMOUNT (in words)</w:t>
      </w:r>
    </w:p>
    <w:p w:rsidR="00725B2F" w:rsidRDefault="00933961">
      <w:pPr>
        <w:ind w:left="720"/>
        <w:rPr>
          <w:sz w:val="20"/>
          <w:szCs w:val="20"/>
        </w:rPr>
      </w:pPr>
      <w:r>
        <w:rPr>
          <w:rFonts w:eastAsia="Times New Roman"/>
          <w:sz w:val="24"/>
          <w:szCs w:val="24"/>
        </w:rPr>
        <w:t>Rupees__________________________________________________________________</w:t>
      </w:r>
    </w:p>
    <w:p w:rsidR="00725B2F" w:rsidRDefault="00933961">
      <w:pPr>
        <w:ind w:left="720"/>
        <w:rPr>
          <w:sz w:val="20"/>
          <w:szCs w:val="20"/>
        </w:rPr>
      </w:pPr>
      <w:r>
        <w:rPr>
          <w:rFonts w:eastAsia="Times New Roman"/>
          <w:sz w:val="24"/>
          <w:szCs w:val="24"/>
        </w:rPr>
        <w:t>____________________________________________________ __________________</w:t>
      </w:r>
    </w:p>
    <w:p w:rsidR="00725B2F" w:rsidRDefault="00933961">
      <w:pPr>
        <w:ind w:left="720"/>
        <w:rPr>
          <w:sz w:val="20"/>
          <w:szCs w:val="20"/>
        </w:rPr>
      </w:pPr>
      <w:r>
        <w:rPr>
          <w:rFonts w:eastAsia="Times New Roman"/>
          <w:sz w:val="24"/>
          <w:szCs w:val="24"/>
        </w:rPr>
        <w:t>(in figures) Dated this______________________________________________________</w:t>
      </w:r>
    </w:p>
    <w:p w:rsidR="00725B2F" w:rsidRDefault="00933961">
      <w:pPr>
        <w:ind w:left="720"/>
        <w:rPr>
          <w:sz w:val="20"/>
          <w:szCs w:val="20"/>
        </w:rPr>
      </w:pPr>
      <w:r>
        <w:rPr>
          <w:rFonts w:eastAsia="Times New Roman"/>
          <w:sz w:val="24"/>
          <w:szCs w:val="24"/>
        </w:rPr>
        <w:t>day of 201</w:t>
      </w:r>
    </w:p>
    <w:p w:rsidR="00725B2F" w:rsidRDefault="00725B2F">
      <w:pPr>
        <w:spacing w:line="276" w:lineRule="exact"/>
        <w:rPr>
          <w:sz w:val="20"/>
          <w:szCs w:val="20"/>
        </w:rPr>
      </w:pPr>
    </w:p>
    <w:p w:rsidR="00725B2F" w:rsidRDefault="00933961">
      <w:pPr>
        <w:jc w:val="right"/>
        <w:rPr>
          <w:sz w:val="20"/>
          <w:szCs w:val="20"/>
        </w:rPr>
      </w:pPr>
      <w:r>
        <w:rPr>
          <w:rFonts w:eastAsia="Times New Roman"/>
          <w:sz w:val="24"/>
          <w:szCs w:val="24"/>
        </w:rPr>
        <w:t>________________________</w:t>
      </w:r>
    </w:p>
    <w:p w:rsidR="00725B2F" w:rsidRDefault="000B2EE7" w:rsidP="000B2EE7">
      <w:pPr>
        <w:tabs>
          <w:tab w:val="left" w:pos="8140"/>
          <w:tab w:val="left" w:pos="8880"/>
        </w:tabs>
        <w:rPr>
          <w:sz w:val="20"/>
          <w:szCs w:val="20"/>
        </w:rPr>
      </w:pPr>
      <w:r>
        <w:rPr>
          <w:rFonts w:eastAsia="Times New Roman"/>
          <w:sz w:val="24"/>
          <w:szCs w:val="24"/>
        </w:rPr>
        <w:t xml:space="preserve">                                                                                                </w:t>
      </w:r>
      <w:r w:rsidR="00933961">
        <w:rPr>
          <w:rFonts w:eastAsia="Times New Roman"/>
          <w:sz w:val="24"/>
          <w:szCs w:val="24"/>
        </w:rPr>
        <w:t>SIGNATURE</w:t>
      </w:r>
      <w:r>
        <w:rPr>
          <w:rFonts w:eastAsia="Times New Roman"/>
          <w:sz w:val="24"/>
          <w:szCs w:val="24"/>
        </w:rPr>
        <w:t xml:space="preserve"> </w:t>
      </w:r>
      <w:r w:rsidR="00933961">
        <w:rPr>
          <w:rFonts w:eastAsia="Times New Roman"/>
          <w:sz w:val="24"/>
          <w:szCs w:val="24"/>
        </w:rPr>
        <w:t>OF</w:t>
      </w:r>
      <w:r>
        <w:rPr>
          <w:rFonts w:eastAsia="Times New Roman"/>
          <w:sz w:val="24"/>
          <w:szCs w:val="24"/>
        </w:rPr>
        <w:t xml:space="preserve"> </w:t>
      </w:r>
      <w:r w:rsidR="00933961">
        <w:rPr>
          <w:rFonts w:eastAsia="Times New Roman"/>
          <w:sz w:val="23"/>
          <w:szCs w:val="23"/>
        </w:rPr>
        <w:t>THE</w:t>
      </w:r>
      <w:r>
        <w:rPr>
          <w:rFonts w:eastAsia="Times New Roman"/>
          <w:sz w:val="23"/>
          <w:szCs w:val="23"/>
        </w:rPr>
        <w:t xml:space="preserve"> </w:t>
      </w:r>
      <w:r w:rsidR="00933961">
        <w:rPr>
          <w:rFonts w:eastAsia="Times New Roman"/>
          <w:sz w:val="24"/>
          <w:szCs w:val="24"/>
        </w:rPr>
        <w:t>TENDERER</w:t>
      </w:r>
    </w:p>
    <w:p w:rsidR="00725B2F" w:rsidRDefault="00933961">
      <w:pPr>
        <w:ind w:left="720"/>
        <w:rPr>
          <w:sz w:val="20"/>
          <w:szCs w:val="20"/>
        </w:rPr>
      </w:pPr>
      <w:r>
        <w:rPr>
          <w:rFonts w:eastAsia="Times New Roman"/>
          <w:sz w:val="24"/>
          <w:szCs w:val="24"/>
        </w:rPr>
        <w:t>WITNESS</w:t>
      </w:r>
    </w:p>
    <w:p w:rsidR="00725B2F" w:rsidRDefault="00933961">
      <w:pPr>
        <w:tabs>
          <w:tab w:val="left" w:pos="5020"/>
        </w:tabs>
        <w:ind w:left="720"/>
        <w:rPr>
          <w:sz w:val="20"/>
          <w:szCs w:val="20"/>
        </w:rPr>
      </w:pPr>
      <w:r>
        <w:rPr>
          <w:rFonts w:eastAsia="Times New Roman"/>
          <w:sz w:val="24"/>
          <w:szCs w:val="24"/>
        </w:rPr>
        <w:t>NAME____________________</w:t>
      </w:r>
      <w:r>
        <w:rPr>
          <w:sz w:val="20"/>
          <w:szCs w:val="20"/>
        </w:rPr>
        <w:tab/>
      </w:r>
      <w:r>
        <w:rPr>
          <w:rFonts w:eastAsia="Times New Roman"/>
          <w:sz w:val="23"/>
          <w:szCs w:val="23"/>
        </w:rPr>
        <w:t>NAME__________________________</w:t>
      </w:r>
    </w:p>
    <w:p w:rsidR="00725B2F" w:rsidRDefault="00933961">
      <w:pPr>
        <w:tabs>
          <w:tab w:val="left" w:pos="5020"/>
        </w:tabs>
        <w:ind w:left="720"/>
        <w:rPr>
          <w:sz w:val="20"/>
          <w:szCs w:val="20"/>
        </w:rPr>
      </w:pPr>
      <w:r>
        <w:rPr>
          <w:rFonts w:eastAsia="Times New Roman"/>
          <w:sz w:val="24"/>
          <w:szCs w:val="24"/>
        </w:rPr>
        <w:t>ADDRESS_________________</w:t>
      </w:r>
      <w:r>
        <w:rPr>
          <w:sz w:val="20"/>
          <w:szCs w:val="20"/>
        </w:rPr>
        <w:tab/>
      </w:r>
      <w:r>
        <w:rPr>
          <w:rFonts w:eastAsia="Times New Roman"/>
          <w:sz w:val="24"/>
          <w:szCs w:val="24"/>
        </w:rPr>
        <w:t>ADDRESS________________________</w:t>
      </w:r>
    </w:p>
    <w:p w:rsidR="00725B2F" w:rsidRDefault="00933961" w:rsidP="000B2EE7">
      <w:pPr>
        <w:ind w:left="720"/>
        <w:rPr>
          <w:sz w:val="20"/>
          <w:szCs w:val="20"/>
        </w:rPr>
      </w:pPr>
      <w:r>
        <w:rPr>
          <w:rFonts w:eastAsia="Times New Roman"/>
          <w:sz w:val="24"/>
          <w:szCs w:val="24"/>
        </w:rPr>
        <w:t>________________________</w:t>
      </w:r>
      <w:r w:rsidR="000B2EE7">
        <w:rPr>
          <w:sz w:val="20"/>
          <w:szCs w:val="20"/>
        </w:rPr>
        <w:t xml:space="preserve">                             </w:t>
      </w:r>
      <w:r>
        <w:rPr>
          <w:rFonts w:eastAsia="Times New Roman"/>
          <w:sz w:val="24"/>
          <w:szCs w:val="24"/>
        </w:rPr>
        <w:t>_______________________________</w:t>
      </w:r>
    </w:p>
    <w:p w:rsidR="00725B2F" w:rsidRDefault="00933961">
      <w:pPr>
        <w:tabs>
          <w:tab w:val="left" w:pos="5020"/>
        </w:tabs>
        <w:ind w:left="720"/>
        <w:rPr>
          <w:sz w:val="20"/>
          <w:szCs w:val="20"/>
        </w:rPr>
      </w:pPr>
      <w:r>
        <w:rPr>
          <w:rFonts w:eastAsia="Times New Roman"/>
          <w:sz w:val="24"/>
          <w:szCs w:val="24"/>
        </w:rPr>
        <w:t>_______________________</w:t>
      </w:r>
      <w:r>
        <w:rPr>
          <w:sz w:val="20"/>
          <w:szCs w:val="20"/>
        </w:rPr>
        <w:tab/>
      </w:r>
      <w:r>
        <w:rPr>
          <w:rFonts w:eastAsia="Times New Roman"/>
          <w:sz w:val="24"/>
          <w:szCs w:val="24"/>
        </w:rPr>
        <w:t>_______________________________</w:t>
      </w:r>
    </w:p>
    <w:p w:rsidR="00725B2F" w:rsidRDefault="00933961">
      <w:pPr>
        <w:tabs>
          <w:tab w:val="left" w:pos="5020"/>
        </w:tabs>
        <w:ind w:left="720"/>
        <w:rPr>
          <w:rFonts w:eastAsia="Times New Roman"/>
          <w:sz w:val="24"/>
          <w:szCs w:val="24"/>
        </w:rPr>
      </w:pPr>
      <w:r>
        <w:rPr>
          <w:rFonts w:eastAsia="Times New Roman"/>
          <w:sz w:val="24"/>
          <w:szCs w:val="24"/>
        </w:rPr>
        <w:t>______________________</w:t>
      </w:r>
      <w:r>
        <w:rPr>
          <w:sz w:val="20"/>
          <w:szCs w:val="20"/>
        </w:rPr>
        <w:tab/>
      </w:r>
      <w:r>
        <w:rPr>
          <w:rFonts w:eastAsia="Times New Roman"/>
          <w:sz w:val="24"/>
          <w:szCs w:val="24"/>
        </w:rPr>
        <w:t>_______________________________</w:t>
      </w:r>
    </w:p>
    <w:p w:rsidR="000B2EE7" w:rsidRDefault="000B2EE7" w:rsidP="000B2EE7">
      <w:pPr>
        <w:ind w:firstLine="720"/>
        <w:rPr>
          <w:sz w:val="20"/>
          <w:szCs w:val="20"/>
        </w:rPr>
      </w:pPr>
      <w:r>
        <w:rPr>
          <w:rFonts w:eastAsia="Times New Roman"/>
          <w:sz w:val="24"/>
          <w:szCs w:val="24"/>
        </w:rPr>
        <w:t>FAX:</w:t>
      </w:r>
      <w:r>
        <w:rPr>
          <w:rFonts w:eastAsia="Times New Roman"/>
          <w:sz w:val="24"/>
          <w:szCs w:val="24"/>
          <w:u w:val="single"/>
        </w:rPr>
        <w:t xml:space="preserve">                                                       </w:t>
      </w:r>
      <w:r>
        <w:rPr>
          <w:rFonts w:eastAsia="Times New Roman"/>
          <w:sz w:val="24"/>
          <w:szCs w:val="24"/>
        </w:rPr>
        <w:t xml:space="preserve">      FAX: ___________________________</w:t>
      </w:r>
    </w:p>
    <w:p w:rsidR="000B2EE7" w:rsidRDefault="000B2EE7" w:rsidP="000B2EE7">
      <w:pPr>
        <w:rPr>
          <w:sz w:val="20"/>
          <w:szCs w:val="20"/>
        </w:rPr>
      </w:pPr>
      <w:r>
        <w:rPr>
          <w:rFonts w:eastAsia="Times New Roman"/>
          <w:sz w:val="24"/>
          <w:szCs w:val="24"/>
        </w:rPr>
        <w:t xml:space="preserve">             PHONE NO.__________________            PHONE NO.______________________</w:t>
      </w:r>
    </w:p>
    <w:p w:rsidR="000B2EE7" w:rsidRDefault="000B2EE7" w:rsidP="000B2EE7">
      <w:pPr>
        <w:rPr>
          <w:sz w:val="20"/>
          <w:szCs w:val="20"/>
        </w:rPr>
      </w:pPr>
      <w:r>
        <w:rPr>
          <w:rFonts w:eastAsia="Times New Roman"/>
          <w:sz w:val="24"/>
          <w:szCs w:val="24"/>
        </w:rPr>
        <w:t xml:space="preserve">             E-MAIL: ________________________</w:t>
      </w:r>
      <w:r>
        <w:rPr>
          <w:sz w:val="20"/>
          <w:szCs w:val="20"/>
        </w:rPr>
        <w:t xml:space="preserve">        </w:t>
      </w:r>
      <w:r>
        <w:rPr>
          <w:rFonts w:eastAsia="Times New Roman"/>
          <w:sz w:val="24"/>
          <w:szCs w:val="24"/>
        </w:rPr>
        <w:t>E-MAIL: ________________________</w:t>
      </w:r>
    </w:p>
    <w:p w:rsidR="000B2EE7" w:rsidRDefault="000B2EE7">
      <w:pPr>
        <w:tabs>
          <w:tab w:val="left" w:pos="5020"/>
        </w:tabs>
        <w:ind w:left="720"/>
        <w:rPr>
          <w:sz w:val="20"/>
          <w:szCs w:val="20"/>
        </w:rPr>
      </w:pPr>
    </w:p>
    <w:p w:rsidR="00725B2F" w:rsidRDefault="00725B2F"/>
    <w:p w:rsidR="00933961" w:rsidRDefault="00933961"/>
    <w:p w:rsidR="00933961" w:rsidRDefault="00933961"/>
    <w:p w:rsidR="00933961" w:rsidRDefault="00933961" w:rsidP="00933961">
      <w:pPr>
        <w:tabs>
          <w:tab w:val="left" w:pos="8140"/>
          <w:tab w:val="left" w:pos="8880"/>
        </w:tabs>
        <w:rPr>
          <w:sz w:val="20"/>
          <w:szCs w:val="20"/>
        </w:rPr>
      </w:pPr>
      <w:r>
        <w:rPr>
          <w:rFonts w:eastAsia="Times New Roman"/>
          <w:sz w:val="24"/>
          <w:szCs w:val="24"/>
        </w:rPr>
        <w:t xml:space="preserve">SIGNATURE OF </w:t>
      </w:r>
      <w:r>
        <w:rPr>
          <w:rFonts w:eastAsia="Times New Roman"/>
          <w:sz w:val="23"/>
          <w:szCs w:val="23"/>
        </w:rPr>
        <w:t xml:space="preserve">THE </w:t>
      </w:r>
      <w:r>
        <w:rPr>
          <w:rFonts w:eastAsia="Times New Roman"/>
          <w:sz w:val="24"/>
          <w:szCs w:val="24"/>
        </w:rPr>
        <w:t xml:space="preserve">WITNESS                                     SIGNATURE OF </w:t>
      </w:r>
      <w:r>
        <w:rPr>
          <w:rFonts w:eastAsia="Times New Roman"/>
          <w:sz w:val="23"/>
          <w:szCs w:val="23"/>
        </w:rPr>
        <w:t xml:space="preserve">THE </w:t>
      </w:r>
      <w:r>
        <w:rPr>
          <w:rFonts w:eastAsia="Times New Roman"/>
          <w:sz w:val="24"/>
          <w:szCs w:val="24"/>
        </w:rPr>
        <w:t>WITNESS</w:t>
      </w:r>
    </w:p>
    <w:p w:rsidR="00933961" w:rsidRDefault="00933961" w:rsidP="00933961">
      <w:pPr>
        <w:tabs>
          <w:tab w:val="left" w:pos="8140"/>
          <w:tab w:val="left" w:pos="8880"/>
        </w:tabs>
        <w:rPr>
          <w:sz w:val="20"/>
          <w:szCs w:val="20"/>
        </w:rPr>
      </w:pPr>
    </w:p>
    <w:p w:rsidR="00933961" w:rsidRDefault="00933961">
      <w:pPr>
        <w:sectPr w:rsidR="00933961">
          <w:pgSz w:w="12240" w:h="15840"/>
          <w:pgMar w:top="1411" w:right="1440" w:bottom="1440" w:left="1440" w:header="0" w:footer="0" w:gutter="0"/>
          <w:cols w:space="720" w:equalWidth="0">
            <w:col w:w="9360"/>
          </w:cols>
        </w:sectPr>
      </w:pPr>
      <w:r>
        <w:tab/>
      </w:r>
      <w:r>
        <w:tab/>
      </w:r>
    </w:p>
    <w:p w:rsidR="00725B2F" w:rsidRDefault="00933961">
      <w:pPr>
        <w:jc w:val="center"/>
        <w:rPr>
          <w:sz w:val="20"/>
          <w:szCs w:val="20"/>
        </w:rPr>
      </w:pPr>
      <w:bookmarkStart w:id="3" w:name="page4"/>
      <w:bookmarkEnd w:id="3"/>
      <w:r>
        <w:rPr>
          <w:rFonts w:eastAsia="Times New Roman"/>
          <w:b/>
          <w:bCs/>
          <w:sz w:val="24"/>
          <w:szCs w:val="24"/>
          <w:u w:val="single"/>
        </w:rPr>
        <w:lastRenderedPageBreak/>
        <w:t>TERMS AND CONDITIONS</w:t>
      </w:r>
    </w:p>
    <w:p w:rsidR="00725B2F" w:rsidRDefault="00725B2F">
      <w:pPr>
        <w:spacing w:line="10" w:lineRule="exact"/>
        <w:rPr>
          <w:sz w:val="20"/>
          <w:szCs w:val="20"/>
        </w:rPr>
      </w:pPr>
    </w:p>
    <w:p w:rsidR="00725B2F" w:rsidRDefault="00933961">
      <w:pPr>
        <w:spacing w:line="273" w:lineRule="auto"/>
        <w:ind w:left="1000" w:hanging="179"/>
        <w:jc w:val="both"/>
        <w:rPr>
          <w:rFonts w:eastAsia="Times New Roman"/>
          <w:sz w:val="24"/>
          <w:szCs w:val="24"/>
        </w:rPr>
      </w:pPr>
      <w:r>
        <w:rPr>
          <w:rFonts w:eastAsia="Times New Roman"/>
          <w:sz w:val="24"/>
          <w:szCs w:val="24"/>
        </w:rPr>
        <w:t xml:space="preserve">1.Tender should be filled only in the Tender Forms prescribed by the Bank and the same can be obtained from </w:t>
      </w:r>
      <w:r>
        <w:rPr>
          <w:rFonts w:eastAsia="Times New Roman"/>
          <w:color w:val="404040"/>
          <w:sz w:val="24"/>
          <w:szCs w:val="24"/>
        </w:rPr>
        <w:t>Zonal Office: Expenditure Section</w:t>
      </w:r>
      <w:r>
        <w:rPr>
          <w:rFonts w:eastAsia="Times New Roman"/>
          <w:sz w:val="24"/>
          <w:szCs w:val="24"/>
        </w:rPr>
        <w:t xml:space="preserve"> of the Bank. Also the application form can be downloaded from </w:t>
      </w:r>
      <w:hyperlink r:id="rId8">
        <w:r>
          <w:rPr>
            <w:rFonts w:eastAsia="Times New Roman"/>
            <w:color w:val="0000FF"/>
            <w:sz w:val="24"/>
            <w:szCs w:val="24"/>
            <w:u w:val="single"/>
          </w:rPr>
          <w:t>www.indianbank.in</w:t>
        </w:r>
        <w:r>
          <w:rPr>
            <w:rFonts w:eastAsia="Times New Roman"/>
            <w:sz w:val="24"/>
            <w:szCs w:val="24"/>
            <w:u w:val="single"/>
          </w:rPr>
          <w:t xml:space="preserve"> </w:t>
        </w:r>
      </w:hyperlink>
      <w:r>
        <w:rPr>
          <w:rFonts w:eastAsia="Times New Roman"/>
          <w:sz w:val="24"/>
          <w:szCs w:val="24"/>
        </w:rPr>
        <w:t>. The bidders have to enclose the application fee of Rs.100/- (Non Refundable) along with their EMD with separate Demand Drafts for each form submitted.</w:t>
      </w:r>
    </w:p>
    <w:p w:rsidR="00725B2F" w:rsidRDefault="00725B2F">
      <w:pPr>
        <w:spacing w:line="216" w:lineRule="exact"/>
        <w:rPr>
          <w:sz w:val="20"/>
          <w:szCs w:val="20"/>
        </w:rPr>
      </w:pPr>
    </w:p>
    <w:p w:rsidR="00725B2F" w:rsidRDefault="00933961">
      <w:pPr>
        <w:spacing w:line="264" w:lineRule="auto"/>
        <w:ind w:left="1000" w:hanging="179"/>
        <w:jc w:val="both"/>
        <w:rPr>
          <w:sz w:val="20"/>
          <w:szCs w:val="20"/>
        </w:rPr>
      </w:pPr>
      <w:r>
        <w:rPr>
          <w:rFonts w:eastAsia="Times New Roman"/>
          <w:sz w:val="24"/>
          <w:szCs w:val="24"/>
        </w:rPr>
        <w:t>2.If the tender is submitted by a person other than individual, the details relating to constitution must be specified.</w:t>
      </w:r>
    </w:p>
    <w:p w:rsidR="00725B2F" w:rsidRDefault="00725B2F">
      <w:pPr>
        <w:spacing w:line="228" w:lineRule="exact"/>
        <w:rPr>
          <w:sz w:val="20"/>
          <w:szCs w:val="20"/>
        </w:rPr>
      </w:pPr>
    </w:p>
    <w:p w:rsidR="00725B2F" w:rsidRDefault="00933961">
      <w:pPr>
        <w:spacing w:line="264" w:lineRule="auto"/>
        <w:ind w:left="1000" w:hanging="179"/>
        <w:jc w:val="both"/>
        <w:rPr>
          <w:sz w:val="20"/>
          <w:szCs w:val="20"/>
        </w:rPr>
      </w:pPr>
      <w:r>
        <w:rPr>
          <w:rFonts w:eastAsia="Times New Roman"/>
          <w:sz w:val="24"/>
          <w:szCs w:val="24"/>
        </w:rPr>
        <w:t>3.If</w:t>
      </w:r>
      <w:r>
        <w:rPr>
          <w:sz w:val="20"/>
          <w:szCs w:val="20"/>
        </w:rPr>
        <w:t xml:space="preserve"> </w:t>
      </w:r>
      <w:r>
        <w:rPr>
          <w:rFonts w:eastAsia="Times New Roman"/>
          <w:sz w:val="24"/>
          <w:szCs w:val="24"/>
        </w:rPr>
        <w:t>the tender is submitted through Power of Attorney Holder or authorized Representative, proof of authorization should be enclosed.</w:t>
      </w:r>
    </w:p>
    <w:p w:rsidR="00725B2F" w:rsidRDefault="00725B2F">
      <w:pPr>
        <w:spacing w:line="216" w:lineRule="exact"/>
        <w:rPr>
          <w:sz w:val="20"/>
          <w:szCs w:val="20"/>
        </w:rPr>
      </w:pPr>
    </w:p>
    <w:p w:rsidR="00725B2F" w:rsidRDefault="00933961">
      <w:pPr>
        <w:ind w:left="820"/>
        <w:rPr>
          <w:sz w:val="20"/>
          <w:szCs w:val="20"/>
        </w:rPr>
      </w:pPr>
      <w:r>
        <w:rPr>
          <w:rFonts w:eastAsia="Times New Roman"/>
          <w:sz w:val="24"/>
          <w:szCs w:val="24"/>
        </w:rPr>
        <w:t>4.In respect of each vehicle, separate tender shall be submitted.</w:t>
      </w:r>
    </w:p>
    <w:p w:rsidR="00725B2F" w:rsidRDefault="00725B2F">
      <w:pPr>
        <w:spacing w:line="252" w:lineRule="exact"/>
        <w:rPr>
          <w:sz w:val="20"/>
          <w:szCs w:val="20"/>
        </w:rPr>
      </w:pPr>
    </w:p>
    <w:p w:rsidR="00725B2F" w:rsidRDefault="00933961">
      <w:pPr>
        <w:spacing w:line="275" w:lineRule="auto"/>
        <w:ind w:left="1000" w:hanging="179"/>
        <w:jc w:val="both"/>
        <w:rPr>
          <w:sz w:val="20"/>
          <w:szCs w:val="20"/>
        </w:rPr>
      </w:pPr>
      <w:proofErr w:type="gramStart"/>
      <w:r>
        <w:rPr>
          <w:rFonts w:eastAsia="Times New Roman"/>
          <w:sz w:val="24"/>
          <w:szCs w:val="24"/>
        </w:rPr>
        <w:t>5.Along</w:t>
      </w:r>
      <w:proofErr w:type="gramEnd"/>
      <w:r>
        <w:rPr>
          <w:rFonts w:eastAsia="Times New Roman"/>
          <w:sz w:val="24"/>
          <w:szCs w:val="24"/>
        </w:rPr>
        <w:t xml:space="preserve"> with each tender earnest money of Rs. 5000/- for </w:t>
      </w:r>
      <w:r w:rsidR="0043667E">
        <w:rPr>
          <w:rFonts w:eastAsia="Times New Roman"/>
          <w:sz w:val="24"/>
          <w:szCs w:val="24"/>
        </w:rPr>
        <w:t>the car</w:t>
      </w:r>
      <w:r>
        <w:rPr>
          <w:rFonts w:eastAsia="Times New Roman"/>
          <w:sz w:val="24"/>
          <w:szCs w:val="24"/>
        </w:rPr>
        <w:t xml:space="preserve"> shall be remitted by means of Demand Draft / Banker’s Pay Order favouring Indian Bank. The Demand Draft / Pay Order shall not be dated earlier than the auction notice and shall be payable in </w:t>
      </w:r>
      <w:proofErr w:type="gramStart"/>
      <w:r w:rsidR="000B2EE7">
        <w:rPr>
          <w:rFonts w:eastAsia="Times New Roman"/>
          <w:color w:val="404040"/>
          <w:sz w:val="24"/>
          <w:szCs w:val="24"/>
        </w:rPr>
        <w:t xml:space="preserve">Cuddalore </w:t>
      </w:r>
      <w:r>
        <w:rPr>
          <w:rFonts w:eastAsia="Times New Roman"/>
          <w:sz w:val="24"/>
          <w:szCs w:val="24"/>
        </w:rPr>
        <w:t xml:space="preserve"> only</w:t>
      </w:r>
      <w:proofErr w:type="gramEnd"/>
      <w:r>
        <w:rPr>
          <w:rFonts w:eastAsia="Times New Roman"/>
          <w:sz w:val="24"/>
          <w:szCs w:val="24"/>
        </w:rPr>
        <w:t>. Money Orders/Cash/Postal Orders, Bank Guarantees cheques etc. shall not be accepted in lieu of Demand Draft / Pay Order.</w:t>
      </w:r>
    </w:p>
    <w:p w:rsidR="00725B2F" w:rsidRDefault="00725B2F">
      <w:pPr>
        <w:spacing w:line="200" w:lineRule="exact"/>
        <w:rPr>
          <w:sz w:val="20"/>
          <w:szCs w:val="20"/>
        </w:rPr>
      </w:pPr>
    </w:p>
    <w:p w:rsidR="00725B2F" w:rsidRDefault="00725B2F">
      <w:pPr>
        <w:spacing w:line="324" w:lineRule="exact"/>
        <w:rPr>
          <w:sz w:val="20"/>
          <w:szCs w:val="20"/>
        </w:rPr>
      </w:pPr>
    </w:p>
    <w:p w:rsidR="00725B2F" w:rsidRDefault="00933961">
      <w:pPr>
        <w:spacing w:line="274" w:lineRule="auto"/>
        <w:ind w:left="1000" w:hanging="179"/>
        <w:jc w:val="both"/>
        <w:rPr>
          <w:sz w:val="20"/>
          <w:szCs w:val="20"/>
        </w:rPr>
      </w:pPr>
      <w:r>
        <w:rPr>
          <w:rFonts w:eastAsia="Times New Roman"/>
          <w:sz w:val="24"/>
          <w:szCs w:val="24"/>
        </w:rPr>
        <w:t xml:space="preserve">6.Tenders complete in all respects should be enclosed in a sealed cover superscribed thereon as “TENDER FOR CAR SUBMITTED IN RESPONSE TO AUCTION NOTICE DATED_____________ FOR VEHICLE REGN. NO.____________”. Sealed Tenders can either be deposited in the Tender Box kept in the Bank’s </w:t>
      </w:r>
      <w:r>
        <w:rPr>
          <w:rFonts w:eastAsia="Times New Roman"/>
          <w:color w:val="404040"/>
          <w:sz w:val="24"/>
          <w:szCs w:val="24"/>
        </w:rPr>
        <w:t>zonal</w:t>
      </w:r>
      <w:r>
        <w:rPr>
          <w:rFonts w:eastAsia="Times New Roman"/>
          <w:sz w:val="24"/>
          <w:szCs w:val="24"/>
        </w:rPr>
        <w:t xml:space="preserve"> office or be sent by post. Tenders received by post will be considered only if the same is received by the Bank within the stipulated time / date as given in the Tender Notice and the date of posting shall not be considered as date of receipt of tender form.</w:t>
      </w:r>
    </w:p>
    <w:p w:rsidR="00725B2F" w:rsidRDefault="00725B2F">
      <w:pPr>
        <w:spacing w:line="216" w:lineRule="exact"/>
        <w:rPr>
          <w:sz w:val="20"/>
          <w:szCs w:val="20"/>
        </w:rPr>
      </w:pPr>
    </w:p>
    <w:p w:rsidR="00725B2F" w:rsidRDefault="00933961">
      <w:pPr>
        <w:spacing w:line="271" w:lineRule="auto"/>
        <w:ind w:left="1000" w:hanging="179"/>
        <w:jc w:val="both"/>
        <w:rPr>
          <w:sz w:val="20"/>
          <w:szCs w:val="20"/>
        </w:rPr>
      </w:pPr>
      <w:r>
        <w:rPr>
          <w:rFonts w:eastAsia="Times New Roman"/>
          <w:sz w:val="24"/>
          <w:szCs w:val="24"/>
        </w:rPr>
        <w:t>7.Bank reserves the right to reject any or all the tenders without assigning any reasons thereof, Bank reserves the right at its discretion to call for fresh set of tenders or to sell the vehicle by public auction or to withdraw, any of the vehicle from sale.</w:t>
      </w:r>
    </w:p>
    <w:p w:rsidR="00725B2F" w:rsidRDefault="00725B2F">
      <w:pPr>
        <w:spacing w:line="217" w:lineRule="exact"/>
        <w:rPr>
          <w:sz w:val="20"/>
          <w:szCs w:val="20"/>
        </w:rPr>
      </w:pPr>
    </w:p>
    <w:p w:rsidR="00725B2F" w:rsidRDefault="00933961">
      <w:pPr>
        <w:spacing w:line="271" w:lineRule="auto"/>
        <w:ind w:left="1000" w:hanging="179"/>
        <w:jc w:val="both"/>
        <w:rPr>
          <w:sz w:val="20"/>
          <w:szCs w:val="20"/>
        </w:rPr>
      </w:pPr>
      <w:r>
        <w:rPr>
          <w:rFonts w:eastAsia="Times New Roman"/>
          <w:sz w:val="24"/>
          <w:szCs w:val="24"/>
        </w:rPr>
        <w:t>8.If the tender is accepted, the same will be intimated to the successful tenderer. The earnest money deposited by him/them shell be held as Security Deposit for due performance of the contract.</w:t>
      </w:r>
    </w:p>
    <w:p w:rsidR="00725B2F" w:rsidRDefault="00725B2F">
      <w:pPr>
        <w:spacing w:line="218" w:lineRule="exact"/>
        <w:rPr>
          <w:sz w:val="20"/>
          <w:szCs w:val="20"/>
        </w:rPr>
      </w:pPr>
    </w:p>
    <w:p w:rsidR="00725B2F" w:rsidRDefault="00933961">
      <w:pPr>
        <w:numPr>
          <w:ilvl w:val="0"/>
          <w:numId w:val="4"/>
        </w:numPr>
        <w:tabs>
          <w:tab w:val="left" w:pos="1060"/>
        </w:tabs>
        <w:spacing w:line="274" w:lineRule="auto"/>
        <w:ind w:left="1000" w:hanging="188"/>
        <w:jc w:val="both"/>
        <w:rPr>
          <w:rFonts w:eastAsia="Times New Roman"/>
          <w:sz w:val="24"/>
          <w:szCs w:val="24"/>
        </w:rPr>
      </w:pPr>
      <w:r>
        <w:rPr>
          <w:rFonts w:eastAsia="Times New Roman"/>
          <w:sz w:val="24"/>
          <w:szCs w:val="24"/>
        </w:rPr>
        <w:t xml:space="preserve">Successful tenderers will be required to deposit the full amount of the tender less amount of earnest money deposited along with </w:t>
      </w:r>
      <w:r w:rsidR="0043667E">
        <w:rPr>
          <w:rFonts w:eastAsia="Times New Roman"/>
          <w:sz w:val="24"/>
          <w:szCs w:val="24"/>
        </w:rPr>
        <w:t xml:space="preserve">that particular tender within 3 </w:t>
      </w:r>
      <w:r>
        <w:rPr>
          <w:rFonts w:eastAsia="Times New Roman"/>
          <w:sz w:val="24"/>
          <w:szCs w:val="24"/>
        </w:rPr>
        <w:t>days or on or before the date and time specified in the letter / fax intimating acceptance of tender. Upon deposit of the full amount as aforesaid and upon production of the intimation letters, the tenderer shall take delivary of the vehicle. Failure to deposit the balance within the time specified shall be construed as breach and the earnest money deposit will be forfeited without prejudice to Bank’s right to claim damage for breach</w:t>
      </w:r>
    </w:p>
    <w:p w:rsidR="00725B2F" w:rsidRDefault="00725B2F">
      <w:pPr>
        <w:sectPr w:rsidR="00725B2F">
          <w:pgSz w:w="12240" w:h="15840"/>
          <w:pgMar w:top="846" w:right="1440" w:bottom="1133" w:left="1440" w:header="0" w:footer="0" w:gutter="0"/>
          <w:cols w:space="720" w:equalWidth="0">
            <w:col w:w="9360"/>
          </w:cols>
        </w:sectPr>
      </w:pPr>
    </w:p>
    <w:p w:rsidR="00725B2F" w:rsidRDefault="00933961">
      <w:pPr>
        <w:spacing w:line="264" w:lineRule="auto"/>
        <w:ind w:left="1000"/>
        <w:rPr>
          <w:sz w:val="20"/>
          <w:szCs w:val="20"/>
        </w:rPr>
      </w:pPr>
      <w:bookmarkStart w:id="4" w:name="page5"/>
      <w:bookmarkEnd w:id="4"/>
      <w:r>
        <w:rPr>
          <w:rFonts w:eastAsia="Times New Roman"/>
          <w:sz w:val="24"/>
          <w:szCs w:val="24"/>
        </w:rPr>
        <w:lastRenderedPageBreak/>
        <w:t>of contract and expenses of resale of the vehicle without further notice, at his risk and cost.</w:t>
      </w:r>
    </w:p>
    <w:p w:rsidR="00725B2F" w:rsidRDefault="00725B2F">
      <w:pPr>
        <w:spacing w:line="226" w:lineRule="exact"/>
        <w:rPr>
          <w:sz w:val="20"/>
          <w:szCs w:val="20"/>
        </w:rPr>
      </w:pPr>
    </w:p>
    <w:p w:rsidR="00725B2F" w:rsidRDefault="00933961">
      <w:pPr>
        <w:numPr>
          <w:ilvl w:val="0"/>
          <w:numId w:val="5"/>
        </w:numPr>
        <w:tabs>
          <w:tab w:val="left" w:pos="1449"/>
        </w:tabs>
        <w:spacing w:line="272" w:lineRule="auto"/>
        <w:ind w:left="1000" w:hanging="188"/>
        <w:jc w:val="both"/>
        <w:rPr>
          <w:rFonts w:eastAsia="Times New Roman"/>
          <w:sz w:val="24"/>
          <w:szCs w:val="24"/>
        </w:rPr>
      </w:pPr>
      <w:r>
        <w:rPr>
          <w:rFonts w:eastAsia="Times New Roman"/>
          <w:sz w:val="24"/>
          <w:szCs w:val="24"/>
        </w:rPr>
        <w:t>No extension for making the payment after the period, as stipulated in Para (9) above will be granted or the successful tenderer will not be allowed to make part payments. However Indian Bank may, in its sole discretion, entertain and consider request for extens</w:t>
      </w:r>
      <w:r w:rsidR="0043667E">
        <w:rPr>
          <w:rFonts w:eastAsia="Times New Roman"/>
          <w:sz w:val="24"/>
          <w:szCs w:val="24"/>
        </w:rPr>
        <w:t>ion of time for not more than 3</w:t>
      </w:r>
      <w:r>
        <w:rPr>
          <w:rFonts w:eastAsia="Times New Roman"/>
          <w:sz w:val="24"/>
          <w:szCs w:val="24"/>
        </w:rPr>
        <w:t xml:space="preserve"> days for making payment provided:-</w:t>
      </w:r>
    </w:p>
    <w:p w:rsidR="00725B2F" w:rsidRDefault="00725B2F">
      <w:pPr>
        <w:spacing w:line="220" w:lineRule="exact"/>
        <w:rPr>
          <w:sz w:val="20"/>
          <w:szCs w:val="20"/>
        </w:rPr>
      </w:pPr>
    </w:p>
    <w:p w:rsidR="00725B2F" w:rsidRDefault="00933961">
      <w:pPr>
        <w:spacing w:line="264" w:lineRule="auto"/>
        <w:ind w:left="1360" w:hanging="179"/>
        <w:jc w:val="both"/>
        <w:rPr>
          <w:sz w:val="20"/>
          <w:szCs w:val="20"/>
        </w:rPr>
      </w:pPr>
      <w:r>
        <w:rPr>
          <w:rFonts w:eastAsia="Times New Roman"/>
          <w:sz w:val="24"/>
          <w:szCs w:val="24"/>
        </w:rPr>
        <w:t>a. The request has been made in writing and duly signed by the successful bidder himself.</w:t>
      </w:r>
    </w:p>
    <w:p w:rsidR="00725B2F" w:rsidRDefault="00725B2F">
      <w:pPr>
        <w:spacing w:line="226" w:lineRule="exact"/>
        <w:rPr>
          <w:sz w:val="20"/>
          <w:szCs w:val="20"/>
        </w:rPr>
      </w:pPr>
    </w:p>
    <w:p w:rsidR="00725B2F" w:rsidRDefault="00933961">
      <w:pPr>
        <w:spacing w:line="266" w:lineRule="auto"/>
        <w:ind w:left="1360" w:hanging="179"/>
        <w:jc w:val="both"/>
        <w:rPr>
          <w:sz w:val="20"/>
          <w:szCs w:val="20"/>
        </w:rPr>
      </w:pPr>
      <w:r>
        <w:rPr>
          <w:rFonts w:eastAsia="Times New Roman"/>
          <w:sz w:val="24"/>
          <w:szCs w:val="24"/>
        </w:rPr>
        <w:t>b.The request has been received before the specified time limit for making the payment.</w:t>
      </w:r>
    </w:p>
    <w:p w:rsidR="00725B2F" w:rsidRDefault="00725B2F">
      <w:pPr>
        <w:spacing w:line="224" w:lineRule="exact"/>
        <w:rPr>
          <w:sz w:val="20"/>
          <w:szCs w:val="20"/>
        </w:rPr>
      </w:pPr>
    </w:p>
    <w:p w:rsidR="00725B2F" w:rsidRDefault="00933961">
      <w:pPr>
        <w:spacing w:line="273" w:lineRule="auto"/>
        <w:ind w:left="1360" w:hanging="179"/>
        <w:jc w:val="both"/>
        <w:rPr>
          <w:sz w:val="20"/>
          <w:szCs w:val="20"/>
        </w:rPr>
      </w:pPr>
      <w:r>
        <w:rPr>
          <w:rFonts w:eastAsia="Times New Roman"/>
          <w:sz w:val="24"/>
          <w:szCs w:val="24"/>
        </w:rPr>
        <w:t>c. The request is accompanied with an additional deposit of 15% of the total bid amount. This additional deposit will be liable for forfeiture along with earnest money already deposited if the balance amount is not paid and the vehicle is not taken delivary within the extended period of time which s</w:t>
      </w:r>
      <w:r w:rsidR="0043667E">
        <w:rPr>
          <w:rFonts w:eastAsia="Times New Roman"/>
          <w:sz w:val="24"/>
          <w:szCs w:val="24"/>
        </w:rPr>
        <w:t>hall not, in any case exceeds 3</w:t>
      </w:r>
      <w:r>
        <w:rPr>
          <w:rFonts w:eastAsia="Times New Roman"/>
          <w:sz w:val="24"/>
          <w:szCs w:val="24"/>
        </w:rPr>
        <w:t xml:space="preserve"> days without prejudice to Bank’s right to claim damages for breach of contract and expenses of resale of the vehicle without further notice.</w:t>
      </w:r>
    </w:p>
    <w:p w:rsidR="00725B2F" w:rsidRDefault="00725B2F">
      <w:pPr>
        <w:spacing w:line="221" w:lineRule="exact"/>
        <w:rPr>
          <w:sz w:val="20"/>
          <w:szCs w:val="20"/>
        </w:rPr>
      </w:pPr>
    </w:p>
    <w:p w:rsidR="00725B2F" w:rsidRDefault="00933961">
      <w:pPr>
        <w:spacing w:line="271" w:lineRule="auto"/>
        <w:ind w:left="1360" w:hanging="179"/>
        <w:jc w:val="both"/>
        <w:rPr>
          <w:sz w:val="20"/>
          <w:szCs w:val="20"/>
        </w:rPr>
      </w:pPr>
      <w:r>
        <w:rPr>
          <w:rFonts w:eastAsia="Times New Roman"/>
          <w:sz w:val="24"/>
          <w:szCs w:val="24"/>
        </w:rPr>
        <w:t>d.Interest at the rate of 18% for the balance amount and garage charges at the rate of Rs.100/- per day from the date of original time allowed till the date of taking delivary of the vehicle shall be payable by the successful bidder.</w:t>
      </w:r>
    </w:p>
    <w:p w:rsidR="00725B2F" w:rsidRDefault="00725B2F">
      <w:pPr>
        <w:spacing w:line="218" w:lineRule="exact"/>
        <w:rPr>
          <w:sz w:val="20"/>
          <w:szCs w:val="20"/>
        </w:rPr>
      </w:pPr>
    </w:p>
    <w:p w:rsidR="00725B2F" w:rsidRDefault="00933961">
      <w:pPr>
        <w:numPr>
          <w:ilvl w:val="0"/>
          <w:numId w:val="6"/>
        </w:numPr>
        <w:tabs>
          <w:tab w:val="left" w:pos="1509"/>
        </w:tabs>
        <w:spacing w:line="271" w:lineRule="auto"/>
        <w:ind w:left="1000" w:hanging="188"/>
        <w:jc w:val="both"/>
        <w:rPr>
          <w:rFonts w:eastAsia="Times New Roman"/>
          <w:sz w:val="24"/>
          <w:szCs w:val="24"/>
        </w:rPr>
      </w:pPr>
      <w:r>
        <w:rPr>
          <w:rFonts w:eastAsia="Times New Roman"/>
          <w:sz w:val="24"/>
          <w:szCs w:val="24"/>
        </w:rPr>
        <w:t>Subject to condition no. 12 hereunder earnest money deposit given by the tenderers shall be returned to them either in person or by post within a reasonable time.</w:t>
      </w:r>
    </w:p>
    <w:p w:rsidR="00725B2F" w:rsidRDefault="00725B2F">
      <w:pPr>
        <w:spacing w:line="217" w:lineRule="exact"/>
        <w:rPr>
          <w:rFonts w:eastAsia="Times New Roman"/>
          <w:sz w:val="24"/>
          <w:szCs w:val="24"/>
        </w:rPr>
      </w:pPr>
    </w:p>
    <w:p w:rsidR="00725B2F" w:rsidRDefault="00933961">
      <w:pPr>
        <w:numPr>
          <w:ilvl w:val="0"/>
          <w:numId w:val="6"/>
        </w:numPr>
        <w:tabs>
          <w:tab w:val="left" w:pos="1449"/>
        </w:tabs>
        <w:spacing w:line="273" w:lineRule="auto"/>
        <w:ind w:left="1000" w:hanging="188"/>
        <w:jc w:val="both"/>
        <w:rPr>
          <w:rFonts w:eastAsia="Times New Roman"/>
          <w:sz w:val="24"/>
          <w:szCs w:val="24"/>
        </w:rPr>
      </w:pPr>
      <w:r>
        <w:rPr>
          <w:rFonts w:eastAsia="Times New Roman"/>
          <w:sz w:val="24"/>
          <w:szCs w:val="24"/>
        </w:rPr>
        <w:t>If the H1 bidder did not honour the offer letter of the bank or did not remit the balance amount or refused to pay the balance amount within the stipulated time, Bank reserves the right to forfeit the EMD amount of the H1 bidder. In such case, Bank may offer the disposal of vehicle to H2 bidder for purchase at H1 rate. If H2 bidder refuses to purchase, the offer will be given to H3 bidder for purchase of vehicle at H1 rate.</w:t>
      </w:r>
    </w:p>
    <w:p w:rsidR="00725B2F" w:rsidRDefault="00725B2F">
      <w:pPr>
        <w:spacing w:line="17" w:lineRule="exact"/>
        <w:rPr>
          <w:rFonts w:eastAsia="Times New Roman"/>
          <w:sz w:val="24"/>
          <w:szCs w:val="24"/>
        </w:rPr>
      </w:pPr>
    </w:p>
    <w:p w:rsidR="00725B2F" w:rsidRDefault="00933961">
      <w:pPr>
        <w:spacing w:line="266" w:lineRule="auto"/>
        <w:ind w:left="1000"/>
        <w:rPr>
          <w:rFonts w:eastAsia="Times New Roman"/>
          <w:sz w:val="24"/>
          <w:szCs w:val="24"/>
        </w:rPr>
      </w:pPr>
      <w:r>
        <w:rPr>
          <w:rFonts w:eastAsia="Times New Roman"/>
          <w:sz w:val="24"/>
          <w:szCs w:val="24"/>
        </w:rPr>
        <w:t>Hence, the EMD of H1, H2 &amp; H3 bidder’s will be withheld by bank till the H1 bidder remits the balance amount &amp; complete the sale formalities</w:t>
      </w:r>
    </w:p>
    <w:p w:rsidR="00725B2F" w:rsidRDefault="00725B2F">
      <w:pPr>
        <w:spacing w:line="223" w:lineRule="exact"/>
        <w:rPr>
          <w:rFonts w:eastAsia="Times New Roman"/>
          <w:sz w:val="24"/>
          <w:szCs w:val="24"/>
        </w:rPr>
      </w:pPr>
    </w:p>
    <w:p w:rsidR="00933961" w:rsidRPr="00933961" w:rsidRDefault="00933961" w:rsidP="00933961">
      <w:pPr>
        <w:numPr>
          <w:ilvl w:val="0"/>
          <w:numId w:val="6"/>
        </w:numPr>
        <w:tabs>
          <w:tab w:val="left" w:pos="1449"/>
        </w:tabs>
        <w:spacing w:line="274" w:lineRule="auto"/>
        <w:ind w:left="1000" w:hanging="188"/>
        <w:jc w:val="both"/>
        <w:rPr>
          <w:rFonts w:eastAsia="Times New Roman"/>
          <w:sz w:val="24"/>
          <w:szCs w:val="24"/>
        </w:rPr>
      </w:pPr>
      <w:r>
        <w:rPr>
          <w:rFonts w:eastAsia="Times New Roman"/>
          <w:sz w:val="24"/>
          <w:szCs w:val="24"/>
        </w:rPr>
        <w:t>Indian Bank does not give any warranty as to the description, condition or accuracy of details regarding the vehicle given in the schedule and vehicle is sold on “as is where is” basis. The tenderer shall be deemed to have satisfied himself on these points including the vehicle offered for sale. No sale shall be invalidated by reasons of any error or default in description thereof in THE SCHEDULE HERE TO AND NO COMPENSATION SHALL BE PAYABLE IN RESPECT OF ANY SUCH DEFAULT OR ERROR OR MISDESCRIPTION.</w:t>
      </w:r>
    </w:p>
    <w:p w:rsidR="00725B2F" w:rsidRDefault="00725B2F"/>
    <w:p w:rsidR="00933961" w:rsidRDefault="00933961"/>
    <w:p w:rsidR="00933961" w:rsidRDefault="00933961">
      <w:pPr>
        <w:sectPr w:rsidR="00933961">
          <w:pgSz w:w="12240" w:h="15840"/>
          <w:pgMar w:top="856" w:right="1440" w:bottom="1440" w:left="1440" w:header="0" w:footer="0" w:gutter="0"/>
          <w:cols w:space="720" w:equalWidth="0">
            <w:col w:w="9360"/>
          </w:cols>
        </w:sectPr>
      </w:pPr>
    </w:p>
    <w:p w:rsidR="00725B2F" w:rsidRDefault="00725B2F">
      <w:pPr>
        <w:spacing w:line="213" w:lineRule="exact"/>
        <w:rPr>
          <w:rFonts w:eastAsia="Times New Roman"/>
          <w:b/>
          <w:bCs/>
          <w:sz w:val="24"/>
          <w:szCs w:val="24"/>
        </w:rPr>
      </w:pPr>
      <w:bookmarkStart w:id="5" w:name="page6"/>
      <w:bookmarkEnd w:id="5"/>
    </w:p>
    <w:p w:rsidR="00725B2F" w:rsidRDefault="00933961">
      <w:pPr>
        <w:numPr>
          <w:ilvl w:val="0"/>
          <w:numId w:val="7"/>
        </w:numPr>
        <w:tabs>
          <w:tab w:val="left" w:pos="1449"/>
        </w:tabs>
        <w:spacing w:line="272" w:lineRule="auto"/>
        <w:ind w:left="1000" w:hanging="188"/>
        <w:jc w:val="both"/>
        <w:rPr>
          <w:rFonts w:eastAsia="Times New Roman"/>
          <w:sz w:val="24"/>
          <w:szCs w:val="24"/>
        </w:rPr>
      </w:pPr>
      <w:r>
        <w:rPr>
          <w:rFonts w:eastAsia="Times New Roman"/>
          <w:sz w:val="24"/>
          <w:szCs w:val="24"/>
        </w:rPr>
        <w:t>THE TENDERER SHALL HAVE TO VERIFY THE TAX PAID. INSURANCE COVER ETC. from the documents of each vehicle available at the above address before submitting the tender. No further claims shall be entertained in this regard after the tender opening.</w:t>
      </w:r>
    </w:p>
    <w:p w:rsidR="00725B2F" w:rsidRDefault="00725B2F">
      <w:pPr>
        <w:spacing w:line="205" w:lineRule="exact"/>
        <w:rPr>
          <w:rFonts w:eastAsia="Times New Roman"/>
          <w:sz w:val="24"/>
          <w:szCs w:val="24"/>
        </w:rPr>
      </w:pPr>
    </w:p>
    <w:p w:rsidR="00725B2F" w:rsidRDefault="00933961">
      <w:pPr>
        <w:numPr>
          <w:ilvl w:val="0"/>
          <w:numId w:val="7"/>
        </w:numPr>
        <w:tabs>
          <w:tab w:val="left" w:pos="1440"/>
        </w:tabs>
        <w:ind w:left="1440" w:hanging="628"/>
        <w:rPr>
          <w:rFonts w:eastAsia="Times New Roman"/>
          <w:sz w:val="24"/>
          <w:szCs w:val="24"/>
        </w:rPr>
      </w:pPr>
      <w:r>
        <w:rPr>
          <w:rFonts w:eastAsia="Times New Roman"/>
          <w:sz w:val="24"/>
          <w:szCs w:val="24"/>
        </w:rPr>
        <w:t>Tender once submitted cannot be withdrawn on any account.</w:t>
      </w:r>
    </w:p>
    <w:p w:rsidR="00725B2F" w:rsidRDefault="00725B2F">
      <w:pPr>
        <w:spacing w:line="254" w:lineRule="exact"/>
        <w:rPr>
          <w:rFonts w:eastAsia="Times New Roman"/>
          <w:sz w:val="24"/>
          <w:szCs w:val="24"/>
        </w:rPr>
      </w:pPr>
    </w:p>
    <w:p w:rsidR="00725B2F" w:rsidRDefault="00933961">
      <w:pPr>
        <w:numPr>
          <w:ilvl w:val="0"/>
          <w:numId w:val="7"/>
        </w:numPr>
        <w:tabs>
          <w:tab w:val="left" w:pos="1449"/>
        </w:tabs>
        <w:spacing w:line="273" w:lineRule="auto"/>
        <w:ind w:left="1000" w:hanging="188"/>
        <w:jc w:val="both"/>
        <w:rPr>
          <w:rFonts w:eastAsia="Times New Roman"/>
          <w:sz w:val="24"/>
          <w:szCs w:val="24"/>
        </w:rPr>
      </w:pPr>
      <w:r>
        <w:rPr>
          <w:rFonts w:eastAsia="Times New Roman"/>
          <w:sz w:val="24"/>
          <w:szCs w:val="24"/>
        </w:rPr>
        <w:t>The delivary of the vehicle shall be given ex-garage to the tenderer / or his / their duly authorized representative whose signature must be attested by the tenderer. The driver, etc, will have to be arranged by the tenderer himself. The removal of the vehicle will have to be completed within 10 days from the date of issue of sale release order failing which additional charges for garaging and other costs will become payable.</w:t>
      </w:r>
    </w:p>
    <w:p w:rsidR="00725B2F" w:rsidRDefault="00725B2F">
      <w:pPr>
        <w:spacing w:line="219" w:lineRule="exact"/>
        <w:rPr>
          <w:rFonts w:eastAsia="Times New Roman"/>
          <w:sz w:val="24"/>
          <w:szCs w:val="24"/>
        </w:rPr>
      </w:pPr>
    </w:p>
    <w:p w:rsidR="00725B2F" w:rsidRDefault="00933961">
      <w:pPr>
        <w:numPr>
          <w:ilvl w:val="0"/>
          <w:numId w:val="7"/>
        </w:numPr>
        <w:tabs>
          <w:tab w:val="left" w:pos="1449"/>
        </w:tabs>
        <w:spacing w:line="272" w:lineRule="auto"/>
        <w:ind w:left="1000" w:hanging="188"/>
        <w:jc w:val="both"/>
        <w:rPr>
          <w:rFonts w:eastAsia="Times New Roman"/>
          <w:sz w:val="24"/>
          <w:szCs w:val="24"/>
        </w:rPr>
      </w:pPr>
      <w:r>
        <w:rPr>
          <w:rFonts w:eastAsia="Times New Roman"/>
          <w:sz w:val="24"/>
          <w:szCs w:val="24"/>
        </w:rPr>
        <w:t>The amounts in the tender forms are recommended to be filled both in words and in figures failing which the tender may be rejected. All corrections may be attested with date of such corrections. COMPLETE ADDRESS with TELEPHONE / CELL numbers OF THE TENDERER MUST BE GIVEN IN BLOCK LETTERS.</w:t>
      </w:r>
    </w:p>
    <w:p w:rsidR="00725B2F" w:rsidRDefault="00725B2F">
      <w:pPr>
        <w:spacing w:line="225" w:lineRule="exact"/>
        <w:rPr>
          <w:rFonts w:eastAsia="Times New Roman"/>
          <w:sz w:val="24"/>
          <w:szCs w:val="24"/>
        </w:rPr>
      </w:pPr>
    </w:p>
    <w:p w:rsidR="00725B2F" w:rsidRDefault="00933961">
      <w:pPr>
        <w:numPr>
          <w:ilvl w:val="0"/>
          <w:numId w:val="7"/>
        </w:numPr>
        <w:tabs>
          <w:tab w:val="left" w:pos="1449"/>
        </w:tabs>
        <w:spacing w:line="273" w:lineRule="auto"/>
        <w:ind w:left="1000" w:hanging="188"/>
        <w:jc w:val="both"/>
        <w:rPr>
          <w:rFonts w:eastAsia="Times New Roman"/>
          <w:b/>
          <w:bCs/>
          <w:sz w:val="24"/>
          <w:szCs w:val="24"/>
        </w:rPr>
      </w:pPr>
      <w:r>
        <w:rPr>
          <w:rFonts w:eastAsia="Times New Roman"/>
          <w:b/>
          <w:bCs/>
          <w:sz w:val="24"/>
          <w:szCs w:val="24"/>
        </w:rPr>
        <w:t>The vehicle will be transferred in the name of the tenderer only. For name transfer the Bank will give 10 days from the Date of Sale Receipt. After showing the name transfer in favour of tenderer the vehicle will be delivered. In case, the tenderer fails to produce the same within the stipulated period the extra charges will be applicable as Rs. 100 per day towards Garage charges.</w:t>
      </w:r>
    </w:p>
    <w:p w:rsidR="00725B2F" w:rsidRDefault="00725B2F">
      <w:pPr>
        <w:spacing w:line="211" w:lineRule="exact"/>
        <w:rPr>
          <w:rFonts w:eastAsia="Times New Roman"/>
          <w:b/>
          <w:bCs/>
          <w:sz w:val="24"/>
          <w:szCs w:val="24"/>
        </w:rPr>
      </w:pPr>
    </w:p>
    <w:p w:rsidR="00725B2F" w:rsidRDefault="00933961">
      <w:pPr>
        <w:numPr>
          <w:ilvl w:val="0"/>
          <w:numId w:val="7"/>
        </w:numPr>
        <w:tabs>
          <w:tab w:val="left" w:pos="1449"/>
        </w:tabs>
        <w:spacing w:line="271" w:lineRule="auto"/>
        <w:ind w:left="1000" w:hanging="188"/>
        <w:jc w:val="both"/>
        <w:rPr>
          <w:rFonts w:eastAsia="Times New Roman"/>
          <w:sz w:val="24"/>
          <w:szCs w:val="24"/>
        </w:rPr>
      </w:pPr>
      <w:r>
        <w:rPr>
          <w:rFonts w:eastAsia="Times New Roman"/>
          <w:sz w:val="24"/>
          <w:szCs w:val="24"/>
        </w:rPr>
        <w:t>In token of the tenderer having read, understood and accepted the terms and conditions, the tenderer should sign below and enclose the same along with the tender, if not, the tender will be rejected on that grounds.</w:t>
      </w:r>
    </w:p>
    <w:p w:rsidR="00725B2F" w:rsidRDefault="00725B2F">
      <w:pPr>
        <w:spacing w:line="205" w:lineRule="exact"/>
        <w:rPr>
          <w:rFonts w:eastAsia="Times New Roman"/>
          <w:sz w:val="24"/>
          <w:szCs w:val="24"/>
        </w:rPr>
      </w:pPr>
    </w:p>
    <w:p w:rsidR="00725B2F" w:rsidRDefault="00933961">
      <w:pPr>
        <w:numPr>
          <w:ilvl w:val="0"/>
          <w:numId w:val="7"/>
        </w:numPr>
        <w:tabs>
          <w:tab w:val="left" w:pos="1440"/>
        </w:tabs>
        <w:ind w:left="1440" w:hanging="628"/>
        <w:rPr>
          <w:rFonts w:eastAsia="Times New Roman"/>
          <w:sz w:val="24"/>
          <w:szCs w:val="24"/>
        </w:rPr>
      </w:pPr>
      <w:r>
        <w:rPr>
          <w:rFonts w:eastAsia="Times New Roman"/>
          <w:sz w:val="24"/>
          <w:szCs w:val="24"/>
        </w:rPr>
        <w:t>The successful bidder has to bring the sale letter and other R.T.O. forms.</w:t>
      </w:r>
    </w:p>
    <w:p w:rsidR="00725B2F" w:rsidRDefault="00725B2F">
      <w:pPr>
        <w:spacing w:line="242" w:lineRule="exact"/>
        <w:rPr>
          <w:rFonts w:eastAsia="Times New Roman"/>
          <w:sz w:val="24"/>
          <w:szCs w:val="24"/>
        </w:rPr>
      </w:pPr>
    </w:p>
    <w:p w:rsidR="00725B2F" w:rsidRDefault="00933961">
      <w:pPr>
        <w:numPr>
          <w:ilvl w:val="0"/>
          <w:numId w:val="7"/>
        </w:numPr>
        <w:tabs>
          <w:tab w:val="left" w:pos="1440"/>
        </w:tabs>
        <w:ind w:left="1440" w:hanging="628"/>
        <w:rPr>
          <w:rFonts w:eastAsia="Times New Roman"/>
          <w:sz w:val="24"/>
          <w:szCs w:val="24"/>
        </w:rPr>
      </w:pPr>
      <w:r>
        <w:rPr>
          <w:rFonts w:eastAsia="Times New Roman"/>
          <w:sz w:val="24"/>
          <w:szCs w:val="24"/>
        </w:rPr>
        <w:t>Tenders without EMD and Tender application fee will be summarily rejected.</w:t>
      </w:r>
    </w:p>
    <w:p w:rsidR="0043667E" w:rsidRDefault="0043667E" w:rsidP="0043667E">
      <w:pPr>
        <w:pStyle w:val="ListParagraph"/>
        <w:rPr>
          <w:rFonts w:eastAsia="Times New Roman"/>
          <w:sz w:val="24"/>
          <w:szCs w:val="24"/>
        </w:rPr>
      </w:pPr>
    </w:p>
    <w:p w:rsidR="0043667E" w:rsidRDefault="0043667E">
      <w:pPr>
        <w:numPr>
          <w:ilvl w:val="0"/>
          <w:numId w:val="7"/>
        </w:numPr>
        <w:tabs>
          <w:tab w:val="left" w:pos="1440"/>
        </w:tabs>
        <w:ind w:left="1440" w:hanging="628"/>
        <w:rPr>
          <w:rFonts w:eastAsia="Times New Roman"/>
          <w:sz w:val="24"/>
          <w:szCs w:val="24"/>
        </w:rPr>
      </w:pPr>
      <w:r>
        <w:rPr>
          <w:rFonts w:eastAsia="Times New Roman"/>
          <w:sz w:val="24"/>
          <w:szCs w:val="24"/>
        </w:rPr>
        <w:t xml:space="preserve">Staff of ‘INDIAN </w:t>
      </w:r>
      <w:proofErr w:type="gramStart"/>
      <w:r>
        <w:rPr>
          <w:rFonts w:eastAsia="Times New Roman"/>
          <w:sz w:val="24"/>
          <w:szCs w:val="24"/>
        </w:rPr>
        <w:t>bank’  and</w:t>
      </w:r>
      <w:proofErr w:type="gramEnd"/>
      <w:r>
        <w:rPr>
          <w:rFonts w:eastAsia="Times New Roman"/>
          <w:sz w:val="24"/>
          <w:szCs w:val="24"/>
        </w:rPr>
        <w:t xml:space="preserve"> their close relatives </w:t>
      </w:r>
      <w:proofErr w:type="spellStart"/>
      <w:r>
        <w:rPr>
          <w:rFonts w:eastAsia="Times New Roman"/>
          <w:sz w:val="24"/>
          <w:szCs w:val="24"/>
        </w:rPr>
        <w:t>ae</w:t>
      </w:r>
      <w:proofErr w:type="spellEnd"/>
      <w:r>
        <w:rPr>
          <w:rFonts w:eastAsia="Times New Roman"/>
          <w:sz w:val="24"/>
          <w:szCs w:val="24"/>
        </w:rPr>
        <w:t xml:space="preserve"> not eligible to participate in auction.</w:t>
      </w:r>
      <w:bookmarkStart w:id="6" w:name="_GoBack"/>
      <w:bookmarkEnd w:id="6"/>
    </w:p>
    <w:p w:rsidR="00725B2F" w:rsidRDefault="00725B2F">
      <w:pPr>
        <w:spacing w:line="200" w:lineRule="exact"/>
        <w:rPr>
          <w:sz w:val="20"/>
          <w:szCs w:val="20"/>
        </w:rPr>
      </w:pPr>
    </w:p>
    <w:p w:rsidR="00725B2F" w:rsidRDefault="00725B2F">
      <w:pPr>
        <w:spacing w:line="200" w:lineRule="exact"/>
        <w:rPr>
          <w:sz w:val="20"/>
          <w:szCs w:val="20"/>
        </w:rPr>
      </w:pPr>
    </w:p>
    <w:p w:rsidR="00725B2F" w:rsidRDefault="00725B2F">
      <w:pPr>
        <w:spacing w:line="390" w:lineRule="exact"/>
        <w:rPr>
          <w:sz w:val="20"/>
          <w:szCs w:val="20"/>
        </w:rPr>
      </w:pPr>
    </w:p>
    <w:p w:rsidR="00725B2F" w:rsidRDefault="00933961">
      <w:pPr>
        <w:ind w:left="1000"/>
        <w:rPr>
          <w:sz w:val="20"/>
          <w:szCs w:val="20"/>
        </w:rPr>
      </w:pPr>
      <w:r>
        <w:rPr>
          <w:rFonts w:eastAsia="Times New Roman"/>
          <w:sz w:val="24"/>
          <w:szCs w:val="24"/>
        </w:rPr>
        <w:t>SIGNATURE OF THE TENDERER</w:t>
      </w:r>
    </w:p>
    <w:sectPr w:rsidR="00725B2F">
      <w:pgSz w:w="12240" w:h="15840"/>
      <w:pgMar w:top="861"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E1F29"/>
    <w:multiLevelType w:val="hybridMultilevel"/>
    <w:tmpl w:val="27C88D44"/>
    <w:lvl w:ilvl="0" w:tplc="F494954C">
      <w:start w:val="1"/>
      <w:numFmt w:val="bullet"/>
      <w:lvlText w:val=""/>
      <w:lvlJc w:val="left"/>
    </w:lvl>
    <w:lvl w:ilvl="1" w:tplc="26947476">
      <w:numFmt w:val="decimal"/>
      <w:lvlText w:val=""/>
      <w:lvlJc w:val="left"/>
    </w:lvl>
    <w:lvl w:ilvl="2" w:tplc="4624542E">
      <w:numFmt w:val="decimal"/>
      <w:lvlText w:val=""/>
      <w:lvlJc w:val="left"/>
    </w:lvl>
    <w:lvl w:ilvl="3" w:tplc="CF52F372">
      <w:numFmt w:val="decimal"/>
      <w:lvlText w:val=""/>
      <w:lvlJc w:val="left"/>
    </w:lvl>
    <w:lvl w:ilvl="4" w:tplc="023060F0">
      <w:numFmt w:val="decimal"/>
      <w:lvlText w:val=""/>
      <w:lvlJc w:val="left"/>
    </w:lvl>
    <w:lvl w:ilvl="5" w:tplc="383EFABA">
      <w:numFmt w:val="decimal"/>
      <w:lvlText w:val=""/>
      <w:lvlJc w:val="left"/>
    </w:lvl>
    <w:lvl w:ilvl="6" w:tplc="470E5854">
      <w:numFmt w:val="decimal"/>
      <w:lvlText w:val=""/>
      <w:lvlJc w:val="left"/>
    </w:lvl>
    <w:lvl w:ilvl="7" w:tplc="22A6B7CE">
      <w:numFmt w:val="decimal"/>
      <w:lvlText w:val=""/>
      <w:lvlJc w:val="left"/>
    </w:lvl>
    <w:lvl w:ilvl="8" w:tplc="0700FF7C">
      <w:numFmt w:val="decimal"/>
      <w:lvlText w:val=""/>
      <w:lvlJc w:val="left"/>
    </w:lvl>
  </w:abstractNum>
  <w:abstractNum w:abstractNumId="1">
    <w:nsid w:val="2EB141F2"/>
    <w:multiLevelType w:val="hybridMultilevel"/>
    <w:tmpl w:val="49CA5E9A"/>
    <w:lvl w:ilvl="0" w:tplc="D6FC2950">
      <w:start w:val="11"/>
      <w:numFmt w:val="decimal"/>
      <w:lvlText w:val="%1."/>
      <w:lvlJc w:val="left"/>
    </w:lvl>
    <w:lvl w:ilvl="1" w:tplc="28C8EF04">
      <w:numFmt w:val="decimal"/>
      <w:lvlText w:val=""/>
      <w:lvlJc w:val="left"/>
    </w:lvl>
    <w:lvl w:ilvl="2" w:tplc="2188E062">
      <w:numFmt w:val="decimal"/>
      <w:lvlText w:val=""/>
      <w:lvlJc w:val="left"/>
    </w:lvl>
    <w:lvl w:ilvl="3" w:tplc="BCF20474">
      <w:numFmt w:val="decimal"/>
      <w:lvlText w:val=""/>
      <w:lvlJc w:val="left"/>
    </w:lvl>
    <w:lvl w:ilvl="4" w:tplc="433A7582">
      <w:numFmt w:val="decimal"/>
      <w:lvlText w:val=""/>
      <w:lvlJc w:val="left"/>
    </w:lvl>
    <w:lvl w:ilvl="5" w:tplc="7A48A75A">
      <w:numFmt w:val="decimal"/>
      <w:lvlText w:val=""/>
      <w:lvlJc w:val="left"/>
    </w:lvl>
    <w:lvl w:ilvl="6" w:tplc="99C46B58">
      <w:numFmt w:val="decimal"/>
      <w:lvlText w:val=""/>
      <w:lvlJc w:val="left"/>
    </w:lvl>
    <w:lvl w:ilvl="7" w:tplc="77ACA5F0">
      <w:numFmt w:val="decimal"/>
      <w:lvlText w:val=""/>
      <w:lvlJc w:val="left"/>
    </w:lvl>
    <w:lvl w:ilvl="8" w:tplc="602AB39A">
      <w:numFmt w:val="decimal"/>
      <w:lvlText w:val=""/>
      <w:lvlJc w:val="left"/>
    </w:lvl>
  </w:abstractNum>
  <w:abstractNum w:abstractNumId="2">
    <w:nsid w:val="3D1B58BA"/>
    <w:multiLevelType w:val="hybridMultilevel"/>
    <w:tmpl w:val="C8C6E038"/>
    <w:lvl w:ilvl="0" w:tplc="893C39C0">
      <w:start w:val="9"/>
      <w:numFmt w:val="decimal"/>
      <w:lvlText w:val="%1."/>
      <w:lvlJc w:val="left"/>
    </w:lvl>
    <w:lvl w:ilvl="1" w:tplc="F4F4F82C">
      <w:numFmt w:val="decimal"/>
      <w:lvlText w:val=""/>
      <w:lvlJc w:val="left"/>
    </w:lvl>
    <w:lvl w:ilvl="2" w:tplc="7090B826">
      <w:numFmt w:val="decimal"/>
      <w:lvlText w:val=""/>
      <w:lvlJc w:val="left"/>
    </w:lvl>
    <w:lvl w:ilvl="3" w:tplc="2FB6A4E8">
      <w:numFmt w:val="decimal"/>
      <w:lvlText w:val=""/>
      <w:lvlJc w:val="left"/>
    </w:lvl>
    <w:lvl w:ilvl="4" w:tplc="DD78D856">
      <w:numFmt w:val="decimal"/>
      <w:lvlText w:val=""/>
      <w:lvlJc w:val="left"/>
    </w:lvl>
    <w:lvl w:ilvl="5" w:tplc="0E728954">
      <w:numFmt w:val="decimal"/>
      <w:lvlText w:val=""/>
      <w:lvlJc w:val="left"/>
    </w:lvl>
    <w:lvl w:ilvl="6" w:tplc="F986146C">
      <w:numFmt w:val="decimal"/>
      <w:lvlText w:val=""/>
      <w:lvlJc w:val="left"/>
    </w:lvl>
    <w:lvl w:ilvl="7" w:tplc="B0B48078">
      <w:numFmt w:val="decimal"/>
      <w:lvlText w:val=""/>
      <w:lvlJc w:val="left"/>
    </w:lvl>
    <w:lvl w:ilvl="8" w:tplc="DD3E27DC">
      <w:numFmt w:val="decimal"/>
      <w:lvlText w:val=""/>
      <w:lvlJc w:val="left"/>
    </w:lvl>
  </w:abstractNum>
  <w:abstractNum w:abstractNumId="3">
    <w:nsid w:val="41B71EFB"/>
    <w:multiLevelType w:val="hybridMultilevel"/>
    <w:tmpl w:val="97A4E5A8"/>
    <w:lvl w:ilvl="0" w:tplc="0B9CDE6C">
      <w:start w:val="14"/>
      <w:numFmt w:val="decimal"/>
      <w:lvlText w:val="%1."/>
      <w:lvlJc w:val="left"/>
    </w:lvl>
    <w:lvl w:ilvl="1" w:tplc="84BC848A">
      <w:numFmt w:val="decimal"/>
      <w:lvlText w:val=""/>
      <w:lvlJc w:val="left"/>
    </w:lvl>
    <w:lvl w:ilvl="2" w:tplc="0E9A6C6E">
      <w:numFmt w:val="decimal"/>
      <w:lvlText w:val=""/>
      <w:lvlJc w:val="left"/>
    </w:lvl>
    <w:lvl w:ilvl="3" w:tplc="4E8E1F9A">
      <w:numFmt w:val="decimal"/>
      <w:lvlText w:val=""/>
      <w:lvlJc w:val="left"/>
    </w:lvl>
    <w:lvl w:ilvl="4" w:tplc="DAAC97B0">
      <w:numFmt w:val="decimal"/>
      <w:lvlText w:val=""/>
      <w:lvlJc w:val="left"/>
    </w:lvl>
    <w:lvl w:ilvl="5" w:tplc="DB3635B0">
      <w:numFmt w:val="decimal"/>
      <w:lvlText w:val=""/>
      <w:lvlJc w:val="left"/>
    </w:lvl>
    <w:lvl w:ilvl="6" w:tplc="03ECEB8A">
      <w:numFmt w:val="decimal"/>
      <w:lvlText w:val=""/>
      <w:lvlJc w:val="left"/>
    </w:lvl>
    <w:lvl w:ilvl="7" w:tplc="A80C6C68">
      <w:numFmt w:val="decimal"/>
      <w:lvlText w:val=""/>
      <w:lvlJc w:val="left"/>
    </w:lvl>
    <w:lvl w:ilvl="8" w:tplc="550AE91C">
      <w:numFmt w:val="decimal"/>
      <w:lvlText w:val=""/>
      <w:lvlJc w:val="left"/>
    </w:lvl>
  </w:abstractNum>
  <w:abstractNum w:abstractNumId="4">
    <w:nsid w:val="46E87CCD"/>
    <w:multiLevelType w:val="hybridMultilevel"/>
    <w:tmpl w:val="DAC2F516"/>
    <w:lvl w:ilvl="0" w:tplc="DED0650C">
      <w:start w:val="1"/>
      <w:numFmt w:val="decimal"/>
      <w:lvlText w:val="%1."/>
      <w:lvlJc w:val="left"/>
    </w:lvl>
    <w:lvl w:ilvl="1" w:tplc="F2EE3326">
      <w:numFmt w:val="decimal"/>
      <w:lvlText w:val=""/>
      <w:lvlJc w:val="left"/>
    </w:lvl>
    <w:lvl w:ilvl="2" w:tplc="AA4A824E">
      <w:numFmt w:val="decimal"/>
      <w:lvlText w:val=""/>
      <w:lvlJc w:val="left"/>
    </w:lvl>
    <w:lvl w:ilvl="3" w:tplc="584E09B8">
      <w:numFmt w:val="decimal"/>
      <w:lvlText w:val=""/>
      <w:lvlJc w:val="left"/>
    </w:lvl>
    <w:lvl w:ilvl="4" w:tplc="4B1008DC">
      <w:numFmt w:val="decimal"/>
      <w:lvlText w:val=""/>
      <w:lvlJc w:val="left"/>
    </w:lvl>
    <w:lvl w:ilvl="5" w:tplc="456CCA30">
      <w:numFmt w:val="decimal"/>
      <w:lvlText w:val=""/>
      <w:lvlJc w:val="left"/>
    </w:lvl>
    <w:lvl w:ilvl="6" w:tplc="321847B0">
      <w:numFmt w:val="decimal"/>
      <w:lvlText w:val=""/>
      <w:lvlJc w:val="left"/>
    </w:lvl>
    <w:lvl w:ilvl="7" w:tplc="A1BC215A">
      <w:numFmt w:val="decimal"/>
      <w:lvlText w:val=""/>
      <w:lvlJc w:val="left"/>
    </w:lvl>
    <w:lvl w:ilvl="8" w:tplc="F5C074A8">
      <w:numFmt w:val="decimal"/>
      <w:lvlText w:val=""/>
      <w:lvlJc w:val="left"/>
    </w:lvl>
  </w:abstractNum>
  <w:abstractNum w:abstractNumId="5">
    <w:nsid w:val="507ED7AB"/>
    <w:multiLevelType w:val="hybridMultilevel"/>
    <w:tmpl w:val="6FA817DA"/>
    <w:lvl w:ilvl="0" w:tplc="4C1C5B2A">
      <w:start w:val="10"/>
      <w:numFmt w:val="decimal"/>
      <w:lvlText w:val="%1."/>
      <w:lvlJc w:val="left"/>
    </w:lvl>
    <w:lvl w:ilvl="1" w:tplc="DC94D65E">
      <w:numFmt w:val="decimal"/>
      <w:lvlText w:val=""/>
      <w:lvlJc w:val="left"/>
    </w:lvl>
    <w:lvl w:ilvl="2" w:tplc="6C347A54">
      <w:numFmt w:val="decimal"/>
      <w:lvlText w:val=""/>
      <w:lvlJc w:val="left"/>
    </w:lvl>
    <w:lvl w:ilvl="3" w:tplc="54A00946">
      <w:numFmt w:val="decimal"/>
      <w:lvlText w:val=""/>
      <w:lvlJc w:val="left"/>
    </w:lvl>
    <w:lvl w:ilvl="4" w:tplc="46B4E402">
      <w:numFmt w:val="decimal"/>
      <w:lvlText w:val=""/>
      <w:lvlJc w:val="left"/>
    </w:lvl>
    <w:lvl w:ilvl="5" w:tplc="D0FCD8BE">
      <w:numFmt w:val="decimal"/>
      <w:lvlText w:val=""/>
      <w:lvlJc w:val="left"/>
    </w:lvl>
    <w:lvl w:ilvl="6" w:tplc="B0EE200E">
      <w:numFmt w:val="decimal"/>
      <w:lvlText w:val=""/>
      <w:lvlJc w:val="left"/>
    </w:lvl>
    <w:lvl w:ilvl="7" w:tplc="450414B4">
      <w:numFmt w:val="decimal"/>
      <w:lvlText w:val=""/>
      <w:lvlJc w:val="left"/>
    </w:lvl>
    <w:lvl w:ilvl="8" w:tplc="88FCA3AA">
      <w:numFmt w:val="decimal"/>
      <w:lvlText w:val=""/>
      <w:lvlJc w:val="left"/>
    </w:lvl>
  </w:abstractNum>
  <w:abstractNum w:abstractNumId="6">
    <w:nsid w:val="625558EC"/>
    <w:multiLevelType w:val="hybridMultilevel"/>
    <w:tmpl w:val="9C029C94"/>
    <w:lvl w:ilvl="0" w:tplc="5B6EF172">
      <w:start w:val="1"/>
      <w:numFmt w:val="bullet"/>
      <w:lvlText w:val=""/>
      <w:lvlJc w:val="left"/>
    </w:lvl>
    <w:lvl w:ilvl="1" w:tplc="6458EA44">
      <w:numFmt w:val="decimal"/>
      <w:lvlText w:val=""/>
      <w:lvlJc w:val="left"/>
    </w:lvl>
    <w:lvl w:ilvl="2" w:tplc="DEE6B6B4">
      <w:numFmt w:val="decimal"/>
      <w:lvlText w:val=""/>
      <w:lvlJc w:val="left"/>
    </w:lvl>
    <w:lvl w:ilvl="3" w:tplc="8FDA43AA">
      <w:numFmt w:val="decimal"/>
      <w:lvlText w:val=""/>
      <w:lvlJc w:val="left"/>
    </w:lvl>
    <w:lvl w:ilvl="4" w:tplc="2D7AEEE2">
      <w:numFmt w:val="decimal"/>
      <w:lvlText w:val=""/>
      <w:lvlJc w:val="left"/>
    </w:lvl>
    <w:lvl w:ilvl="5" w:tplc="E9563F84">
      <w:numFmt w:val="decimal"/>
      <w:lvlText w:val=""/>
      <w:lvlJc w:val="left"/>
    </w:lvl>
    <w:lvl w:ilvl="6" w:tplc="1B8AE83C">
      <w:numFmt w:val="decimal"/>
      <w:lvlText w:val=""/>
      <w:lvlJc w:val="left"/>
    </w:lvl>
    <w:lvl w:ilvl="7" w:tplc="D1C89A9C">
      <w:numFmt w:val="decimal"/>
      <w:lvlText w:val=""/>
      <w:lvlJc w:val="left"/>
    </w:lvl>
    <w:lvl w:ilvl="8" w:tplc="E07463FC">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2F"/>
    <w:rsid w:val="000B2EE7"/>
    <w:rsid w:val="0043667E"/>
    <w:rsid w:val="00725B2F"/>
    <w:rsid w:val="00933961"/>
    <w:rsid w:val="00F0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D5594-FF9E-44FD-9DEC-1799BC45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61"/>
    <w:rPr>
      <w:rFonts w:ascii="Segoe UI" w:hAnsi="Segoe UI" w:cs="Segoe UI"/>
      <w:sz w:val="18"/>
      <w:szCs w:val="18"/>
    </w:rPr>
  </w:style>
  <w:style w:type="paragraph" w:styleId="ListParagraph">
    <w:name w:val="List Paragraph"/>
    <w:basedOn w:val="Normal"/>
    <w:uiPriority w:val="34"/>
    <w:qFormat/>
    <w:rsid w:val="00436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bank.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bank.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RAHUL N S R KETINENI</cp:lastModifiedBy>
  <cp:revision>3</cp:revision>
  <cp:lastPrinted>2019-02-25T12:15:00Z</cp:lastPrinted>
  <dcterms:created xsi:type="dcterms:W3CDTF">2019-02-25T06:34:00Z</dcterms:created>
  <dcterms:modified xsi:type="dcterms:W3CDTF">2019-02-27T11:39:00Z</dcterms:modified>
</cp:coreProperties>
</file>