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9BF" w:rsidRPr="00ED58DB" w:rsidRDefault="009E09BF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9E09BF" w:rsidRPr="00ED58DB" w:rsidRDefault="005E1FA1">
      <w:pPr>
        <w:spacing w:line="259" w:lineRule="auto"/>
        <w:ind w:left="10" w:right="497"/>
        <w:jc w:val="center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প্ৰ-পত্ৰ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 II (1) </w:t>
      </w:r>
    </w:p>
    <w:p w:rsidR="009119BA" w:rsidRPr="00ED58DB" w:rsidRDefault="009119BA" w:rsidP="009119BA">
      <w:pPr>
        <w:spacing w:after="86" w:line="259" w:lineRule="auto"/>
        <w:ind w:left="810" w:right="0" w:firstLine="0"/>
        <w:jc w:val="left"/>
        <w:rPr>
          <w:rFonts w:ascii="Nirmala UI" w:hAnsi="Nirmala UI" w:cs="Nirmala UI"/>
          <w:bCs/>
          <w:sz w:val="18"/>
          <w:szCs w:val="18"/>
          <w:lang w:bidi="as-IN"/>
        </w:rPr>
      </w:pPr>
      <w:r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 xml:space="preserve">ইণ্ডিয়ান বেংক কিষাণ ক্ৰেডিট কাৰ্ড আঁচনিৰ অধীনত শস্য খেতিৰ বাবে নগদ ঋণৰ সুবিধা </w:t>
      </w:r>
    </w:p>
    <w:p w:rsidR="009E09BF" w:rsidRPr="00ED58DB" w:rsidRDefault="009119BA" w:rsidP="009119BA">
      <w:pPr>
        <w:spacing w:after="86" w:line="259" w:lineRule="auto"/>
        <w:ind w:left="810" w:right="0" w:firstLine="0"/>
        <w:jc w:val="left"/>
        <w:rPr>
          <w:rFonts w:ascii="Nirmala UI" w:hAnsi="Nirmala UI" w:cs="Nirmala UI"/>
          <w:bCs/>
          <w:sz w:val="18"/>
          <w:szCs w:val="18"/>
        </w:rPr>
      </w:pPr>
      <w:r w:rsidRPr="00ED58DB">
        <w:rPr>
          <w:rFonts w:ascii="Nirmala UI" w:hAnsi="Nirmala UI" w:cs="Nirmala UI"/>
          <w:bCs/>
          <w:sz w:val="18"/>
          <w:szCs w:val="18"/>
        </w:rPr>
        <w:t xml:space="preserve">– </w:t>
      </w:r>
      <w:r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আবেদন-মূল্যায়ন-মন্মতি ফৰ্মেট</w:t>
      </w:r>
    </w:p>
    <w:p w:rsidR="009E09BF" w:rsidRPr="00ED58DB" w:rsidRDefault="0070436C">
      <w:pPr>
        <w:tabs>
          <w:tab w:val="center" w:pos="1833"/>
          <w:tab w:val="center" w:pos="3802"/>
        </w:tabs>
        <w:spacing w:after="102" w:line="263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>A         .............................</w:t>
      </w:r>
      <w:r w:rsidR="009119BA" w:rsidRPr="00ED58DB">
        <w:rPr>
          <w:rFonts w:ascii="Nirmala UI" w:hAnsi="Nirmala UI" w:cs="Nirmala UI"/>
          <w:sz w:val="18"/>
          <w:szCs w:val="18"/>
          <w:cs/>
          <w:lang w:bidi="as-IN"/>
        </w:rPr>
        <w:t>শাখা</w:t>
      </w:r>
      <w:r w:rsidRPr="00ED58DB">
        <w:rPr>
          <w:rFonts w:ascii="Nirmala UI" w:hAnsi="Nirmala UI" w:cs="Nirmala UI"/>
          <w:sz w:val="18"/>
          <w:szCs w:val="18"/>
        </w:rPr>
        <w:t xml:space="preserve"> </w:t>
      </w:r>
      <w:r w:rsidRPr="00ED58DB">
        <w:rPr>
          <w:rFonts w:ascii="Nirmala UI" w:hAnsi="Nirmala UI" w:cs="Nirmala UI"/>
          <w:sz w:val="18"/>
          <w:szCs w:val="18"/>
        </w:rPr>
        <w:tab/>
      </w:r>
    </w:p>
    <w:p w:rsidR="009E09BF" w:rsidRPr="00ED58DB" w:rsidRDefault="0070436C">
      <w:pPr>
        <w:spacing w:after="84" w:line="259" w:lineRule="auto"/>
        <w:ind w:left="197" w:right="0"/>
        <w:jc w:val="left"/>
        <w:rPr>
          <w:rFonts w:ascii="Nirmala UI" w:hAnsi="Nirmala UI" w:cs="Nirmala UI"/>
          <w:bCs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 xml:space="preserve">                                                                             </w:t>
      </w:r>
      <w:r w:rsidR="009119BA" w:rsidRPr="00ED58DB">
        <w:rPr>
          <w:rFonts w:ascii="Nirmala UI" w:hAnsi="Nirmala UI" w:cs="Nirmala UI"/>
          <w:bCs/>
          <w:sz w:val="18"/>
          <w:szCs w:val="18"/>
          <w:cs/>
          <w:lang w:bidi="as-IN"/>
        </w:rPr>
        <w:t>এছবি একাউন্ট নং</w:t>
      </w:r>
      <w:r w:rsidRPr="00ED58DB">
        <w:rPr>
          <w:rFonts w:ascii="Nirmala UI" w:hAnsi="Nirmala UI" w:cs="Nirmala UI"/>
          <w:bCs/>
          <w:sz w:val="18"/>
          <w:szCs w:val="18"/>
        </w:rPr>
        <w:t>…………………………………………………</w:t>
      </w:r>
    </w:p>
    <w:p w:rsidR="009E09BF" w:rsidRPr="00ED58DB" w:rsidRDefault="0070436C" w:rsidP="0007044F">
      <w:pPr>
        <w:spacing w:after="170" w:line="240" w:lineRule="auto"/>
        <w:ind w:left="197" w:right="0"/>
        <w:jc w:val="left"/>
        <w:rPr>
          <w:rFonts w:ascii="Nirmala UI" w:hAnsi="Nirmala UI" w:cs="Nirmala UI"/>
          <w:bCs/>
          <w:sz w:val="18"/>
          <w:szCs w:val="18"/>
        </w:rPr>
      </w:pPr>
      <w:r w:rsidRPr="00ED58DB">
        <w:rPr>
          <w:rFonts w:ascii="Nirmala UI" w:hAnsi="Nirmala UI" w:cs="Nirmala UI"/>
          <w:bCs/>
          <w:sz w:val="18"/>
          <w:szCs w:val="18"/>
        </w:rPr>
        <w:t xml:space="preserve">01. </w:t>
      </w:r>
      <w:r w:rsidR="009119BA" w:rsidRPr="00ED58DB">
        <w:rPr>
          <w:rFonts w:ascii="Nirmala UI" w:hAnsi="Nirmala UI" w:cs="Nirmala UI"/>
          <w:bCs/>
          <w:sz w:val="18"/>
          <w:szCs w:val="18"/>
          <w:cs/>
          <w:lang w:bidi="as-IN"/>
        </w:rPr>
        <w:t>নাম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 (</w:t>
      </w:r>
      <w:r w:rsidR="009119BA" w:rsidRPr="00ED58DB">
        <w:rPr>
          <w:rFonts w:ascii="Nirmala UI" w:hAnsi="Nirmala UI" w:cs="Nirmala UI"/>
          <w:bCs/>
          <w:sz w:val="18"/>
          <w:szCs w:val="18"/>
          <w:cs/>
          <w:lang w:bidi="as-IN"/>
        </w:rPr>
        <w:t>উপাধি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 / </w:t>
      </w:r>
      <w:r w:rsidR="009119BA" w:rsidRPr="00ED58DB">
        <w:rPr>
          <w:rFonts w:ascii="Nirmala UI" w:hAnsi="Nirmala UI" w:cs="Nirmala UI"/>
          <w:bCs/>
          <w:sz w:val="18"/>
          <w:szCs w:val="18"/>
          <w:cs/>
          <w:lang w:bidi="as-IN"/>
        </w:rPr>
        <w:t>প্ৰথম নাম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 /</w:t>
      </w:r>
      <w:r w:rsidR="009119BA" w:rsidRPr="00ED58DB">
        <w:rPr>
          <w:rFonts w:ascii="Nirmala UI" w:hAnsi="Nirmala UI" w:cs="Nirmala UI"/>
          <w:bCs/>
          <w:sz w:val="18"/>
          <w:szCs w:val="18"/>
          <w:cs/>
          <w:lang w:bidi="as-IN"/>
        </w:rPr>
        <w:t>মধ্য নাম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) </w:t>
      </w:r>
      <w:r w:rsidR="009119BA" w:rsidRPr="00ED58DB">
        <w:rPr>
          <w:rFonts w:ascii="Nirmala UI" w:hAnsi="Nirmala UI" w:cs="Nirmala UI"/>
          <w:bCs/>
          <w:sz w:val="18"/>
          <w:szCs w:val="18"/>
          <w:cs/>
          <w:lang w:bidi="as-IN"/>
        </w:rPr>
        <w:t>ডাঙৰ আখৰেৰে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 </w:t>
      </w:r>
    </w:p>
    <w:p w:rsidR="009E09BF" w:rsidRPr="00ED58DB" w:rsidRDefault="009119BA" w:rsidP="0007044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68" w:line="240" w:lineRule="auto"/>
        <w:ind w:left="202" w:right="0" w:firstLine="0"/>
        <w:jc w:val="left"/>
        <w:rPr>
          <w:rFonts w:ascii="Nirmala UI" w:hAnsi="Nirmala UI" w:cs="Nirmala UI"/>
          <w:sz w:val="18"/>
          <w:szCs w:val="18"/>
          <w:lang w:bidi="as-IN"/>
        </w:rPr>
      </w:pPr>
      <w:r w:rsidRPr="00ED58DB">
        <w:rPr>
          <w:rFonts w:ascii="Nirmala UI" w:hAnsi="Nirmala UI" w:cs="Nirmala UI"/>
          <w:sz w:val="18"/>
          <w:szCs w:val="18"/>
          <w:cs/>
          <w:lang w:bidi="as-IN"/>
        </w:rPr>
        <w:t>শ্ৰী</w:t>
      </w:r>
      <w:r w:rsidR="0070436C" w:rsidRPr="00ED58DB">
        <w:rPr>
          <w:rFonts w:ascii="Nirmala UI" w:hAnsi="Nirmala UI" w:cs="Nirmala UI"/>
          <w:sz w:val="18"/>
          <w:szCs w:val="18"/>
        </w:rPr>
        <w:t>/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শ্ৰীমতী</w:t>
      </w:r>
      <w:r w:rsidR="0070436C" w:rsidRPr="00ED58DB">
        <w:rPr>
          <w:rFonts w:ascii="Nirmala UI" w:hAnsi="Nirmala UI" w:cs="Nirmala UI"/>
          <w:sz w:val="18"/>
          <w:szCs w:val="18"/>
        </w:rPr>
        <w:t>/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অন্যান্য</w:t>
      </w:r>
    </w:p>
    <w:p w:rsidR="009E09BF" w:rsidRPr="00ED58DB" w:rsidRDefault="0070436C" w:rsidP="0007044F">
      <w:pPr>
        <w:spacing w:after="4" w:line="240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 xml:space="preserve">2.a) </w:t>
      </w:r>
      <w:r w:rsidR="00A21FB6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প্ৰয়োজন</w:t>
      </w:r>
      <w:r w:rsidR="00A21FB6" w:rsidRPr="00ED58DB">
        <w:rPr>
          <w:rFonts w:ascii="Nirmala UI" w:hAnsi="Nirmala UI" w:cs="Nirmala UI"/>
          <w:b/>
          <w:sz w:val="18"/>
          <w:szCs w:val="18"/>
          <w:lang w:bidi="bn-IN"/>
        </w:rPr>
        <w:t xml:space="preserve"> </w:t>
      </w:r>
      <w:r w:rsidR="00A21FB6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 xml:space="preserve">হোৱা </w:t>
      </w:r>
      <w:r w:rsidR="00A21FB6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সীমা</w:t>
      </w:r>
      <w:r w:rsidRPr="00ED58DB">
        <w:rPr>
          <w:rFonts w:ascii="Nirmala UI" w:hAnsi="Nirmala UI" w:cs="Nirmala UI"/>
          <w:b/>
          <w:sz w:val="18"/>
          <w:szCs w:val="18"/>
        </w:rPr>
        <w:t xml:space="preserve">   </w:t>
      </w:r>
    </w:p>
    <w:tbl>
      <w:tblPr>
        <w:tblStyle w:val="TableGrid"/>
        <w:tblW w:w="9444" w:type="dxa"/>
        <w:tblInd w:w="343" w:type="dxa"/>
        <w:tblCellMar>
          <w:top w:w="9" w:type="dxa"/>
          <w:right w:w="77" w:type="dxa"/>
        </w:tblCellMar>
        <w:tblLook w:val="04A0" w:firstRow="1" w:lastRow="0" w:firstColumn="1" w:lastColumn="0" w:noHBand="0" w:noVBand="1"/>
      </w:tblPr>
      <w:tblGrid>
        <w:gridCol w:w="2410"/>
        <w:gridCol w:w="1495"/>
        <w:gridCol w:w="1846"/>
        <w:gridCol w:w="1849"/>
        <w:gridCol w:w="1844"/>
      </w:tblGrid>
      <w:tr w:rsidR="009119BA" w:rsidRPr="00ED58DB" w:rsidTr="009119BA">
        <w:trPr>
          <w:trHeight w:val="51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9BA" w:rsidRPr="00ED58DB" w:rsidRDefault="005E1FA1" w:rsidP="005E1FA1">
            <w:pPr>
              <w:spacing w:after="0" w:line="259" w:lineRule="auto"/>
              <w:ind w:left="142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as-IN"/>
              </w:rPr>
              <w:t>২০</w:t>
            </w:r>
            <w:r w:rsidR="009119BA"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…… </w:t>
            </w:r>
            <w:r w:rsidR="009119BA"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চনৰ পৰা</w:t>
            </w:r>
            <w:r w:rsidR="009119BA" w:rsidRPr="00ED58DB">
              <w:rPr>
                <w:rFonts w:ascii="Nirmala UI" w:hAnsi="Nirmala UI" w:cs="Nirmala UI"/>
                <w:bCs/>
                <w:sz w:val="18"/>
                <w:szCs w:val="18"/>
              </w:rPr>
              <w:t xml:space="preserve"> 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as-IN"/>
              </w:rPr>
              <w:t>২০</w:t>
            </w:r>
            <w:r w:rsidR="009119BA" w:rsidRPr="00ED58DB">
              <w:rPr>
                <w:rFonts w:ascii="Nirmala UI" w:hAnsi="Nirmala UI" w:cs="Nirmala UI"/>
                <w:bCs/>
                <w:sz w:val="18"/>
                <w:szCs w:val="18"/>
              </w:rPr>
              <w:t>……</w:t>
            </w:r>
            <w:r w:rsidR="009119BA"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 xml:space="preserve"> চনলৈ খেতি </w:t>
            </w:r>
            <w:r w:rsidR="009119BA"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as-IN"/>
              </w:rPr>
              <w:t xml:space="preserve">কৰিবলগীয়া </w:t>
            </w:r>
            <w:r w:rsidR="009119BA"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শস্য</w:t>
            </w:r>
            <w:r w:rsidR="009119BA"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19BA" w:rsidRPr="00ED58DB" w:rsidRDefault="009119BA" w:rsidP="009119BA">
            <w:pPr>
              <w:rPr>
                <w:rFonts w:ascii="Nirmala UI" w:hAnsi="Nirmala UI" w:cs="Nirmala UI"/>
                <w:b/>
                <w:bCs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bCs/>
                <w:sz w:val="18"/>
                <w:szCs w:val="18"/>
                <w:cs/>
                <w:lang w:bidi="bn-IN"/>
              </w:rPr>
              <w:t>একৰ মাটি</w:t>
            </w: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19BA" w:rsidRPr="00ED58DB" w:rsidRDefault="009119BA" w:rsidP="009119BA">
            <w:pPr>
              <w:rPr>
                <w:rFonts w:ascii="Nirmala UI" w:hAnsi="Nirmala UI" w:cs="Nirmala UI"/>
                <w:b/>
                <w:bCs/>
                <w:sz w:val="18"/>
                <w:szCs w:val="18"/>
              </w:rPr>
            </w:pP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9BA" w:rsidRPr="00ED58DB" w:rsidRDefault="009119BA" w:rsidP="009119BA">
            <w:pPr>
              <w:spacing w:after="0" w:line="259" w:lineRule="auto"/>
              <w:ind w:left="75" w:right="0" w:firstLine="0"/>
              <w:rPr>
                <w:rFonts w:ascii="Nirmala UI" w:hAnsi="Nirmala UI" w:cs="Nirmala UI"/>
                <w:b/>
                <w:bCs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/>
                <w:bCs/>
                <w:sz w:val="18"/>
                <w:szCs w:val="18"/>
                <w:cs/>
                <w:lang w:bidi="bn-IN"/>
              </w:rPr>
              <w:t>প্ৰয়োজনীয়তা</w:t>
            </w:r>
            <w:r w:rsidRPr="00ED58DB">
              <w:rPr>
                <w:rFonts w:ascii="Nirmala UI" w:hAnsi="Nirmala UI" w:cs="Nirmala UI"/>
                <w:b/>
                <w:bCs/>
                <w:sz w:val="18"/>
                <w:szCs w:val="18"/>
                <w:cs/>
                <w:lang w:bidi="as-IN"/>
              </w:rPr>
              <w:t>সমূহ</w:t>
            </w:r>
          </w:p>
        </w:tc>
      </w:tr>
      <w:tr w:rsidR="009119BA" w:rsidRPr="00ED58DB">
        <w:trPr>
          <w:trHeight w:val="37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9BA" w:rsidRPr="00ED58DB" w:rsidRDefault="009119BA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9BA" w:rsidRPr="00ED58DB" w:rsidRDefault="009119BA" w:rsidP="009119BA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 xml:space="preserve">জলসিঞ্চিত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9BA" w:rsidRPr="00ED58DB" w:rsidRDefault="009119BA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বৰষুণৰ দ্বাৰা জলসিঞ্চিত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9BA" w:rsidRPr="00ED58DB" w:rsidRDefault="009119BA">
            <w:pPr>
              <w:spacing w:after="0" w:line="259" w:lineRule="auto"/>
              <w:ind w:left="75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জলসিঞ্চিত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9BA" w:rsidRPr="00ED58DB" w:rsidRDefault="009119BA">
            <w:pPr>
              <w:spacing w:after="0" w:line="259" w:lineRule="auto"/>
              <w:ind w:left="74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বৰষুণৰ দ্বাৰা জলসিঞ্চিত</w:t>
            </w:r>
          </w:p>
        </w:tc>
      </w:tr>
      <w:tr w:rsidR="009E09BF" w:rsidRPr="00ED58DB">
        <w:trPr>
          <w:trHeight w:val="101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119BA">
            <w:pPr>
              <w:spacing w:after="2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খৰিফ</w:t>
            </w:r>
            <w:r w:rsidR="0070436C" w:rsidRPr="00ED58DB">
              <w:rPr>
                <w:rFonts w:ascii="Nirmala UI" w:hAnsi="Nirmala UI" w:cs="Nirmala UI"/>
                <w:sz w:val="18"/>
                <w:szCs w:val="18"/>
              </w:rPr>
              <w:t xml:space="preserve"> </w:t>
            </w:r>
          </w:p>
          <w:p w:rsidR="009E09BF" w:rsidRPr="00ED58DB" w:rsidRDefault="0070436C">
            <w:pPr>
              <w:spacing w:after="2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1) </w:t>
            </w:r>
          </w:p>
          <w:p w:rsidR="009E09BF" w:rsidRPr="00ED58DB" w:rsidRDefault="0070436C">
            <w:pPr>
              <w:spacing w:after="2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2) </w:t>
            </w:r>
          </w:p>
          <w:p w:rsidR="009E09BF" w:rsidRPr="00ED58DB" w:rsidRDefault="0070436C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3)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E09BF" w:rsidRPr="00ED58DB">
        <w:trPr>
          <w:trHeight w:val="100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119BA">
            <w:pPr>
              <w:spacing w:after="2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ৰবি</w:t>
            </w:r>
            <w:r w:rsidR="0070436C" w:rsidRPr="00ED58DB">
              <w:rPr>
                <w:rFonts w:ascii="Nirmala UI" w:hAnsi="Nirmala UI" w:cs="Nirmala UI"/>
                <w:sz w:val="18"/>
                <w:szCs w:val="18"/>
              </w:rPr>
              <w:t xml:space="preserve"> </w:t>
            </w:r>
          </w:p>
          <w:p w:rsidR="009E09BF" w:rsidRPr="00ED58DB" w:rsidRDefault="0070436C">
            <w:pPr>
              <w:spacing w:after="2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1) </w:t>
            </w:r>
          </w:p>
          <w:p w:rsidR="009E09BF" w:rsidRPr="00ED58DB" w:rsidRDefault="0070436C">
            <w:pPr>
              <w:spacing w:after="2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2) </w:t>
            </w:r>
          </w:p>
          <w:p w:rsidR="009E09BF" w:rsidRPr="00ED58DB" w:rsidRDefault="0070436C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3)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119BA" w:rsidRPr="00ED58DB">
        <w:trPr>
          <w:trHeight w:val="100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9BA" w:rsidRPr="00ED58DB" w:rsidRDefault="009119BA" w:rsidP="00A21FB6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গ্ৰীষ্ম</w:t>
            </w:r>
          </w:p>
          <w:p w:rsidR="009119BA" w:rsidRPr="00ED58DB" w:rsidRDefault="009119BA" w:rsidP="009119BA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lang w:bidi="as-IN"/>
              </w:rPr>
              <w:t xml:space="preserve">1) </w:t>
            </w:r>
          </w:p>
          <w:p w:rsidR="009119BA" w:rsidRPr="00ED58DB" w:rsidRDefault="009119BA" w:rsidP="009119BA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lang w:bidi="as-IN"/>
              </w:rPr>
              <w:t xml:space="preserve">2) </w:t>
            </w:r>
          </w:p>
          <w:p w:rsidR="009119BA" w:rsidRPr="00ED58DB" w:rsidRDefault="009119BA" w:rsidP="009119BA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lang w:bidi="as-IN"/>
              </w:rPr>
              <w:t>3)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9BA" w:rsidRPr="00ED58DB" w:rsidRDefault="009119BA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9BA" w:rsidRPr="00ED58DB" w:rsidRDefault="009119BA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9BA" w:rsidRPr="00ED58DB" w:rsidRDefault="009119BA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9BA" w:rsidRPr="00ED58DB" w:rsidRDefault="009119BA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119BA" w:rsidRPr="00ED58DB">
        <w:trPr>
          <w:trHeight w:val="101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9BA" w:rsidRPr="00ED58DB" w:rsidRDefault="009119BA" w:rsidP="00A21FB6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বহুবৰ্ষজীৱী</w:t>
            </w:r>
          </w:p>
          <w:p w:rsidR="009119BA" w:rsidRPr="00ED58DB" w:rsidRDefault="009119BA" w:rsidP="009119BA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lang w:bidi="as-IN"/>
              </w:rPr>
              <w:t xml:space="preserve">1) </w:t>
            </w:r>
          </w:p>
          <w:p w:rsidR="009119BA" w:rsidRPr="00ED58DB" w:rsidRDefault="009119BA" w:rsidP="009119BA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lang w:bidi="as-IN"/>
              </w:rPr>
              <w:t xml:space="preserve">2) </w:t>
            </w:r>
          </w:p>
          <w:p w:rsidR="009119BA" w:rsidRPr="00ED58DB" w:rsidRDefault="009119BA" w:rsidP="009119BA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lang w:bidi="as-IN"/>
              </w:rPr>
              <w:t>3)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9BA" w:rsidRPr="00ED58DB" w:rsidRDefault="009119BA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9BA" w:rsidRPr="00ED58DB" w:rsidRDefault="009119BA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9BA" w:rsidRPr="00ED58DB" w:rsidRDefault="009119BA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9BA" w:rsidRPr="00ED58DB" w:rsidRDefault="009119BA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</w:tbl>
    <w:p w:rsidR="009E09BF" w:rsidRPr="00ED58DB" w:rsidRDefault="0070436C">
      <w:pPr>
        <w:tabs>
          <w:tab w:val="center" w:pos="2589"/>
          <w:tab w:val="center" w:pos="7829"/>
        </w:tabs>
        <w:spacing w:after="68" w:line="263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="005E1FA1" w:rsidRPr="00ED58DB">
        <w:rPr>
          <w:rFonts w:ascii="Nirmala UI" w:hAnsi="Nirmala UI" w:cs="Nirmala UI"/>
          <w:sz w:val="18"/>
          <w:szCs w:val="18"/>
          <w:cs/>
          <w:lang w:bidi="as-IN"/>
        </w:rPr>
        <w:t>২০</w:t>
      </w:r>
      <w:r w:rsidRPr="00ED58DB">
        <w:rPr>
          <w:rFonts w:ascii="Nirmala UI" w:hAnsi="Nirmala UI" w:cs="Nirmala UI"/>
          <w:sz w:val="18"/>
          <w:szCs w:val="18"/>
        </w:rPr>
        <w:t xml:space="preserve">........ </w:t>
      </w:r>
      <w:r w:rsidR="009119BA" w:rsidRPr="00ED58DB">
        <w:rPr>
          <w:rFonts w:ascii="Nirmala UI" w:hAnsi="Nirmala UI" w:cs="Nirmala UI"/>
          <w:sz w:val="18"/>
          <w:szCs w:val="18"/>
          <w:cs/>
          <w:lang w:bidi="bn-IN"/>
        </w:rPr>
        <w:t>চনৰ পৰা</w:t>
      </w:r>
      <w:r w:rsidR="009119BA" w:rsidRPr="00ED58DB">
        <w:rPr>
          <w:rFonts w:ascii="Nirmala UI" w:hAnsi="Nirmala UI" w:cs="Nirmala UI"/>
          <w:sz w:val="18"/>
          <w:szCs w:val="18"/>
          <w:lang w:bidi="bn-IN"/>
        </w:rPr>
        <w:t xml:space="preserve"> </w:t>
      </w:r>
      <w:r w:rsidR="005E1FA1" w:rsidRPr="00ED58DB">
        <w:rPr>
          <w:rFonts w:ascii="Nirmala UI" w:hAnsi="Nirmala UI" w:cs="Nirmala UI"/>
          <w:sz w:val="18"/>
          <w:szCs w:val="18"/>
          <w:cs/>
          <w:lang w:bidi="as-IN"/>
        </w:rPr>
        <w:t>২০</w:t>
      </w:r>
      <w:r w:rsidRPr="00ED58DB">
        <w:rPr>
          <w:rFonts w:ascii="Nirmala UI" w:hAnsi="Nirmala UI" w:cs="Nirmala UI"/>
          <w:sz w:val="18"/>
          <w:szCs w:val="18"/>
        </w:rPr>
        <w:t>.........</w:t>
      </w:r>
      <w:r w:rsidR="009119BA"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 চনলৈ শস্য ঋণৰ প্ৰয়োজনীয়তা।</w:t>
      </w:r>
      <w:r w:rsidRPr="00ED58DB">
        <w:rPr>
          <w:rFonts w:ascii="Nirmala UI" w:hAnsi="Nirmala UI" w:cs="Nirmala UI"/>
          <w:sz w:val="18"/>
          <w:szCs w:val="18"/>
        </w:rPr>
        <w:t xml:space="preserve">                         </w:t>
      </w:r>
      <w:r w:rsidRPr="00ED58DB">
        <w:rPr>
          <w:rFonts w:ascii="Nirmala UI" w:hAnsi="Nirmala UI" w:cs="Nirmala UI"/>
          <w:sz w:val="18"/>
          <w:szCs w:val="18"/>
        </w:rPr>
        <w:tab/>
        <w:t xml:space="preserve">               </w:t>
      </w:r>
      <w:r w:rsidR="009119BA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টকা</w:t>
      </w:r>
      <w:r w:rsidRPr="00ED58DB">
        <w:rPr>
          <w:rFonts w:ascii="Nirmala UI" w:hAnsi="Nirmala UI" w:cs="Nirmala UI"/>
          <w:sz w:val="18"/>
          <w:szCs w:val="18"/>
        </w:rPr>
        <w:t xml:space="preserve">  </w:t>
      </w:r>
    </w:p>
    <w:p w:rsidR="009119BA" w:rsidRPr="00ED58DB" w:rsidRDefault="0070436C">
      <w:pPr>
        <w:spacing w:after="4" w:line="263" w:lineRule="auto"/>
        <w:ind w:left="197" w:right="2195"/>
        <w:rPr>
          <w:rFonts w:ascii="Nirmala UI" w:hAnsi="Nirmala UI" w:cs="Nirmala UI"/>
          <w:sz w:val="18"/>
          <w:szCs w:val="18"/>
          <w:lang w:bidi="as-IN"/>
        </w:rPr>
      </w:pPr>
      <w:r w:rsidRPr="00ED58DB">
        <w:rPr>
          <w:rFonts w:ascii="Nirmala UI" w:hAnsi="Nirmala UI" w:cs="Nirmala UI"/>
          <w:b/>
          <w:sz w:val="18"/>
          <w:szCs w:val="18"/>
        </w:rPr>
        <w:t xml:space="preserve"> ADD</w:t>
      </w:r>
      <w:r w:rsidRPr="00ED58DB">
        <w:rPr>
          <w:rFonts w:ascii="Nirmala UI" w:hAnsi="Nirmala UI" w:cs="Nirmala UI"/>
          <w:sz w:val="18"/>
          <w:szCs w:val="18"/>
        </w:rPr>
        <w:t xml:space="preserve">: </w:t>
      </w:r>
      <w:r w:rsidR="009119BA" w:rsidRPr="00ED58DB">
        <w:rPr>
          <w:rFonts w:ascii="Nirmala UI" w:hAnsi="Nirmala UI" w:cs="Nirmala UI"/>
          <w:sz w:val="18"/>
          <w:szCs w:val="18"/>
          <w:cs/>
          <w:lang w:bidi="bn-IN"/>
        </w:rPr>
        <w:t>চপোৱাৰ পিছত/ঘ</w:t>
      </w:r>
      <w:r w:rsidR="009119BA" w:rsidRPr="00ED58DB">
        <w:rPr>
          <w:rFonts w:ascii="Nirmala UI" w:hAnsi="Nirmala UI" w:cs="Nirmala UI"/>
          <w:sz w:val="18"/>
          <w:szCs w:val="18"/>
          <w:cs/>
          <w:lang w:bidi="as-IN"/>
        </w:rPr>
        <w:t>ৰুৱা</w:t>
      </w:r>
      <w:r w:rsidR="009119BA"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 প্ৰয়োজনীয়তা </w:t>
      </w:r>
      <w:r w:rsidRPr="00ED58DB">
        <w:rPr>
          <w:rFonts w:ascii="Nirmala UI" w:hAnsi="Nirmala UI" w:cs="Nirmala UI"/>
          <w:sz w:val="18"/>
          <w:szCs w:val="18"/>
        </w:rPr>
        <w:t>(</w:t>
      </w:r>
      <w:r w:rsidR="009119BA" w:rsidRPr="00ED58DB">
        <w:rPr>
          <w:rFonts w:ascii="Nirmala UI" w:hAnsi="Nirmala UI" w:cs="Nirmala UI"/>
          <w:sz w:val="18"/>
          <w:szCs w:val="18"/>
          <w:cs/>
          <w:lang w:bidi="bn-IN"/>
        </w:rPr>
        <w:t>প্ৰয়োজনীয়</w:t>
      </w:r>
      <w:r w:rsidR="009119BA"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 </w:t>
      </w:r>
      <w:r w:rsidR="009119BA" w:rsidRPr="00ED58DB">
        <w:rPr>
          <w:rFonts w:ascii="Nirmala UI" w:hAnsi="Nirmala UI" w:cs="Nirmala UI"/>
          <w:sz w:val="18"/>
          <w:szCs w:val="18"/>
          <w:cs/>
          <w:lang w:bidi="bn-IN"/>
        </w:rPr>
        <w:t>শস্য</w:t>
      </w:r>
      <w:r w:rsidR="009119BA"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ৰ </w:t>
      </w:r>
      <w:r w:rsidR="005E1FA1" w:rsidRPr="00ED58DB">
        <w:rPr>
          <w:rFonts w:ascii="Nirmala UI" w:hAnsi="Nirmala UI" w:cs="Nirmala UI"/>
          <w:sz w:val="18"/>
          <w:szCs w:val="18"/>
          <w:cs/>
          <w:lang w:bidi="as-IN"/>
        </w:rPr>
        <w:t>১০</w:t>
      </w:r>
      <w:r w:rsidRPr="00ED58DB">
        <w:rPr>
          <w:rFonts w:ascii="Nirmala UI" w:hAnsi="Nirmala UI" w:cs="Nirmala UI"/>
          <w:sz w:val="18"/>
          <w:szCs w:val="18"/>
        </w:rPr>
        <w:t xml:space="preserve">%)                 </w:t>
      </w:r>
      <w:r w:rsidR="009119BA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টকা</w:t>
      </w:r>
      <w:r w:rsidRPr="00ED58DB">
        <w:rPr>
          <w:rFonts w:ascii="Nirmala UI" w:hAnsi="Nirmala UI" w:cs="Nirmala UI"/>
          <w:sz w:val="18"/>
          <w:szCs w:val="18"/>
        </w:rPr>
        <w:t xml:space="preserve">    </w:t>
      </w:r>
    </w:p>
    <w:p w:rsidR="009E09BF" w:rsidRPr="00ED58DB" w:rsidRDefault="0070436C">
      <w:pPr>
        <w:spacing w:after="4" w:line="263" w:lineRule="auto"/>
        <w:ind w:left="197" w:right="2195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>ADD</w:t>
      </w:r>
      <w:r w:rsidRPr="00ED58DB">
        <w:rPr>
          <w:rFonts w:ascii="Nirmala UI" w:hAnsi="Nirmala UI" w:cs="Nirmala UI"/>
          <w:sz w:val="18"/>
          <w:szCs w:val="18"/>
        </w:rPr>
        <w:t xml:space="preserve">: </w:t>
      </w:r>
      <w:r w:rsidR="009119BA" w:rsidRPr="00ED58DB">
        <w:rPr>
          <w:rFonts w:ascii="Nirmala UI" w:hAnsi="Nirmala UI" w:cs="Nirmala UI"/>
          <w:sz w:val="18"/>
          <w:szCs w:val="18"/>
          <w:cs/>
          <w:lang w:bidi="bn-IN"/>
        </w:rPr>
        <w:t>শস্য ঋণৰ প্ৰয়োজনীয়তাৰ ২০% পামৰ সম্পত্তিৰ মেৰামতি আৰু ৰক্ষণাবেক্ষণৰ খৰচৰ দিশত</w:t>
      </w:r>
      <w:r w:rsidRPr="00ED58DB">
        <w:rPr>
          <w:rFonts w:ascii="Nirmala UI" w:hAnsi="Nirmala UI" w:cs="Nirmala UI"/>
          <w:sz w:val="18"/>
          <w:szCs w:val="18"/>
        </w:rPr>
        <w:t xml:space="preserve">                                                                       </w:t>
      </w:r>
      <w:r w:rsidR="009119BA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="009119BA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="009119BA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="009119BA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Pr="00ED58DB">
        <w:rPr>
          <w:rFonts w:ascii="Nirmala UI" w:hAnsi="Nirmala UI" w:cs="Nirmala UI"/>
          <w:sz w:val="18"/>
          <w:szCs w:val="18"/>
        </w:rPr>
        <w:t xml:space="preserve">       </w:t>
      </w:r>
      <w:r w:rsidR="009119BA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টকা</w:t>
      </w:r>
      <w:r w:rsidRPr="00ED58DB">
        <w:rPr>
          <w:rFonts w:ascii="Nirmala UI" w:hAnsi="Nirmala UI" w:cs="Nirmala UI"/>
          <w:sz w:val="18"/>
          <w:szCs w:val="18"/>
        </w:rPr>
        <w:t xml:space="preserve"> </w:t>
      </w:r>
    </w:p>
    <w:p w:rsidR="009E09BF" w:rsidRPr="00ED58DB" w:rsidRDefault="0070436C">
      <w:pPr>
        <w:tabs>
          <w:tab w:val="center" w:pos="2282"/>
          <w:tab w:val="center" w:pos="4523"/>
          <w:tab w:val="center" w:pos="5243"/>
          <w:tab w:val="center" w:pos="5963"/>
          <w:tab w:val="center" w:pos="6683"/>
          <w:tab w:val="center" w:pos="7403"/>
          <w:tab w:val="center" w:pos="8301"/>
        </w:tabs>
        <w:spacing w:after="4" w:line="263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b/>
          <w:sz w:val="18"/>
          <w:szCs w:val="18"/>
        </w:rPr>
        <w:t>ADD</w:t>
      </w:r>
      <w:r w:rsidR="00C271C7" w:rsidRPr="00ED58DB">
        <w:rPr>
          <w:rFonts w:ascii="Nirmala UI" w:hAnsi="Nirmala UI" w:cs="Nirmala UI"/>
          <w:sz w:val="18"/>
          <w:szCs w:val="18"/>
        </w:rPr>
        <w:t xml:space="preserve">: </w:t>
      </w:r>
      <w:r w:rsidR="009119BA" w:rsidRPr="00ED58DB">
        <w:rPr>
          <w:rFonts w:ascii="Nirmala UI" w:hAnsi="Nirmala UI" w:cs="Nirmala UI"/>
          <w:sz w:val="18"/>
          <w:szCs w:val="18"/>
          <w:cs/>
          <w:lang w:bidi="bn-IN"/>
        </w:rPr>
        <w:t>শস্য বীমা/সম্পত্তিৰ বীমা</w:t>
      </w:r>
      <w:r w:rsidRPr="00ED58DB">
        <w:rPr>
          <w:rFonts w:ascii="Nirmala UI" w:hAnsi="Nirmala UI" w:cs="Nirmala UI"/>
          <w:sz w:val="18"/>
          <w:szCs w:val="18"/>
        </w:rPr>
        <w:tab/>
      </w:r>
      <w:r w:rsidR="009119BA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="009119BA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Pr="00ED58DB">
        <w:rPr>
          <w:rFonts w:ascii="Nirmala UI" w:hAnsi="Nirmala UI" w:cs="Nirmala UI"/>
          <w:sz w:val="18"/>
          <w:szCs w:val="18"/>
        </w:rPr>
        <w:t xml:space="preserve"> </w:t>
      </w:r>
      <w:r w:rsidR="009119BA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="009119BA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="009119BA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="009119BA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টকা</w:t>
      </w:r>
      <w:r w:rsidRPr="00ED58DB">
        <w:rPr>
          <w:rFonts w:ascii="Nirmala UI" w:hAnsi="Nirmala UI" w:cs="Nirmala UI"/>
          <w:sz w:val="18"/>
          <w:szCs w:val="18"/>
        </w:rPr>
        <w:t xml:space="preserve"> </w:t>
      </w:r>
    </w:p>
    <w:p w:rsidR="009E09BF" w:rsidRPr="00ED58DB" w:rsidRDefault="0070436C">
      <w:pPr>
        <w:spacing w:after="14" w:line="259" w:lineRule="auto"/>
        <w:ind w:left="24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</w:p>
    <w:p w:rsidR="009E09BF" w:rsidRPr="00ED58DB" w:rsidRDefault="0070436C">
      <w:pPr>
        <w:tabs>
          <w:tab w:val="center" w:pos="240"/>
          <w:tab w:val="center" w:pos="2770"/>
          <w:tab w:val="center" w:pos="5243"/>
          <w:tab w:val="center" w:pos="5963"/>
          <w:tab w:val="center" w:pos="6683"/>
          <w:tab w:val="center" w:pos="7403"/>
          <w:tab w:val="center" w:pos="8123"/>
          <w:tab w:val="center" w:pos="8998"/>
        </w:tabs>
        <w:spacing w:after="4" w:line="259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b/>
          <w:sz w:val="18"/>
          <w:szCs w:val="18"/>
        </w:rPr>
        <w:tab/>
      </w:r>
      <w:r w:rsidR="009119BA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শস্য খেতিৰ মুঠ প্ৰয়োজনীয়তা</w:t>
      </w:r>
      <w:r w:rsidRPr="00ED58DB">
        <w:rPr>
          <w:rFonts w:ascii="Nirmala UI" w:hAnsi="Nirmala UI" w:cs="Nirmala UI"/>
          <w:b/>
          <w:sz w:val="18"/>
          <w:szCs w:val="18"/>
        </w:rPr>
        <w:t xml:space="preserve">      </w:t>
      </w:r>
      <w:r w:rsidRPr="00ED58DB">
        <w:rPr>
          <w:rFonts w:ascii="Nirmala UI" w:hAnsi="Nirmala UI" w:cs="Nirmala UI"/>
          <w:b/>
          <w:sz w:val="18"/>
          <w:szCs w:val="18"/>
        </w:rPr>
        <w:tab/>
      </w:r>
      <w:r w:rsidRPr="00ED58DB">
        <w:rPr>
          <w:rFonts w:ascii="Nirmala UI" w:hAnsi="Nirmala UI" w:cs="Nirmala UI"/>
          <w:b/>
          <w:sz w:val="18"/>
          <w:szCs w:val="18"/>
        </w:rPr>
        <w:tab/>
      </w:r>
      <w:r w:rsidRPr="00ED58DB">
        <w:rPr>
          <w:rFonts w:ascii="Nirmala UI" w:hAnsi="Nirmala UI" w:cs="Nirmala UI"/>
          <w:b/>
          <w:sz w:val="18"/>
          <w:szCs w:val="18"/>
        </w:rPr>
        <w:tab/>
      </w:r>
      <w:r w:rsidRPr="00ED58DB">
        <w:rPr>
          <w:rFonts w:ascii="Nirmala UI" w:hAnsi="Nirmala UI" w:cs="Nirmala UI"/>
          <w:b/>
          <w:sz w:val="18"/>
          <w:szCs w:val="18"/>
        </w:rPr>
        <w:tab/>
      </w:r>
      <w:r w:rsidRPr="00ED58DB">
        <w:rPr>
          <w:rFonts w:ascii="Nirmala UI" w:hAnsi="Nirmala UI" w:cs="Nirmala UI"/>
          <w:b/>
          <w:sz w:val="18"/>
          <w:szCs w:val="18"/>
        </w:rPr>
        <w:tab/>
      </w:r>
      <w:r w:rsidR="009119BA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টকা</w:t>
      </w:r>
      <w:r w:rsidRPr="00ED58DB">
        <w:rPr>
          <w:rFonts w:ascii="Nirmala UI" w:hAnsi="Nirmala UI" w:cs="Nirmala UI"/>
          <w:b/>
          <w:sz w:val="18"/>
          <w:szCs w:val="18"/>
        </w:rPr>
        <w:tab/>
        <w:t xml:space="preserve">.   </w:t>
      </w:r>
    </w:p>
    <w:p w:rsidR="009E09BF" w:rsidRPr="00ED58DB" w:rsidRDefault="009E09BF" w:rsidP="00C271C7">
      <w:pPr>
        <w:spacing w:after="74" w:line="259" w:lineRule="auto"/>
        <w:ind w:right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70436C">
      <w:pPr>
        <w:spacing w:after="4" w:line="259" w:lineRule="auto"/>
        <w:ind w:left="197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 xml:space="preserve">13) </w:t>
      </w:r>
      <w:r w:rsidR="00C271C7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পশুপালন আৰু মীনপালন</w:t>
      </w:r>
      <w:r w:rsidRPr="00ED58DB">
        <w:rPr>
          <w:rFonts w:ascii="Nirmala UI" w:hAnsi="Nirmala UI" w:cs="Nirmala UI"/>
          <w:b/>
          <w:sz w:val="18"/>
          <w:szCs w:val="18"/>
        </w:rPr>
        <w:t xml:space="preserve">: PART B </w:t>
      </w:r>
    </w:p>
    <w:tbl>
      <w:tblPr>
        <w:tblStyle w:val="TableGrid"/>
        <w:tblW w:w="9878" w:type="dxa"/>
        <w:tblInd w:w="94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959"/>
        <w:gridCol w:w="2440"/>
        <w:gridCol w:w="722"/>
        <w:gridCol w:w="1076"/>
        <w:gridCol w:w="1899"/>
        <w:gridCol w:w="2782"/>
      </w:tblGrid>
      <w:tr w:rsidR="00C271C7" w:rsidRPr="00ED58DB" w:rsidTr="00C271C7">
        <w:trPr>
          <w:trHeight w:val="56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 w:rsidP="00A21FB6">
            <w:pPr>
              <w:spacing w:after="0" w:line="259" w:lineRule="auto"/>
              <w:ind w:left="132" w:right="0" w:firstLine="0"/>
              <w:jc w:val="center"/>
              <w:rPr>
                <w:rFonts w:ascii="Nirmala UI" w:hAnsi="Nirmala UI" w:cs="Nirmala UI"/>
                <w:bCs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as-IN"/>
              </w:rPr>
              <w:t>ক্ৰ</w:t>
            </w:r>
            <w:r w:rsidRPr="00ED58DB">
              <w:rPr>
                <w:rFonts w:ascii="Nirmala UI" w:hAnsi="Nirmala UI" w:cs="Nirmala UI"/>
                <w:bCs/>
                <w:sz w:val="18"/>
                <w:szCs w:val="18"/>
              </w:rPr>
              <w:t>.</w:t>
            </w:r>
            <w:r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as-IN"/>
              </w:rPr>
              <w:t>নং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1C7" w:rsidRPr="00ED58DB" w:rsidRDefault="00C271C7" w:rsidP="00A21FB6">
            <w:pPr>
              <w:spacing w:after="0" w:line="259" w:lineRule="auto"/>
              <w:ind w:left="411" w:right="0" w:hanging="82"/>
              <w:jc w:val="center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পশুপালন আৰু/বা মীনপালন</w:t>
            </w:r>
          </w:p>
        </w:tc>
        <w:tc>
          <w:tcPr>
            <w:tcW w:w="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 w:rsidP="00A21FB6">
            <w:pPr>
              <w:spacing w:after="0" w:line="259" w:lineRule="auto"/>
              <w:ind w:left="5" w:right="0" w:hanging="5"/>
              <w:jc w:val="left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ইউনিটৰ সংখ্যা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 w:rsidP="00A21FB6">
            <w:pPr>
              <w:spacing w:after="0" w:line="259" w:lineRule="auto"/>
              <w:ind w:left="132" w:right="0" w:firstLine="0"/>
              <w:jc w:val="center"/>
              <w:rPr>
                <w:rFonts w:ascii="Nirmala UI" w:hAnsi="Nirmala UI" w:cs="Nirmala UI"/>
                <w:bCs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as-IN"/>
              </w:rPr>
              <w:t>ক্ৰ</w:t>
            </w:r>
            <w:r w:rsidRPr="00ED58DB">
              <w:rPr>
                <w:rFonts w:ascii="Nirmala UI" w:hAnsi="Nirmala UI" w:cs="Nirmala UI"/>
                <w:bCs/>
                <w:sz w:val="18"/>
                <w:szCs w:val="18"/>
              </w:rPr>
              <w:t>.</w:t>
            </w:r>
            <w:r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as-IN"/>
              </w:rPr>
              <w:t>নং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 w:rsidP="00A21FB6">
            <w:pPr>
              <w:spacing w:after="0" w:line="259" w:lineRule="auto"/>
              <w:ind w:left="0" w:right="0" w:firstLine="0"/>
              <w:jc w:val="center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বিত্তৰ স্কেল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 w:rsidP="00A21FB6">
            <w:pPr>
              <w:spacing w:after="0" w:line="259" w:lineRule="auto"/>
              <w:ind w:left="0" w:right="0" w:firstLine="0"/>
              <w:jc w:val="center"/>
              <w:rPr>
                <w:rFonts w:ascii="Nirmala UI" w:hAnsi="Nirmala UI" w:cs="Nirmala UI"/>
                <w:bCs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as-IN"/>
              </w:rPr>
              <w:t xml:space="preserve">মুঠ </w:t>
            </w:r>
            <w:r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প্ৰয়োজন</w:t>
            </w:r>
            <w:r w:rsidRPr="00ED58DB">
              <w:rPr>
                <w:rFonts w:ascii="Nirmala UI" w:hAnsi="Nirmala UI" w:cs="Nirmala UI"/>
                <w:bCs/>
                <w:sz w:val="18"/>
                <w:szCs w:val="18"/>
                <w:lang w:bidi="bn-IN"/>
              </w:rPr>
              <w:t xml:space="preserve"> </w:t>
            </w:r>
          </w:p>
        </w:tc>
      </w:tr>
      <w:tr w:rsidR="00C271C7" w:rsidRPr="00ED58DB" w:rsidTr="00C271C7">
        <w:trPr>
          <w:trHeight w:val="2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1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1C7" w:rsidRPr="00ED58DB" w:rsidRDefault="00C271C7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দুগ্ধজাত</w:t>
            </w:r>
          </w:p>
        </w:tc>
        <w:tc>
          <w:tcPr>
            <w:tcW w:w="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C271C7" w:rsidRPr="00ED58DB" w:rsidTr="00C271C7">
        <w:trPr>
          <w:trHeight w:val="2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2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1C7" w:rsidRPr="00ED58DB" w:rsidRDefault="00C271C7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হাঁহ-কুকুৰা</w:t>
            </w:r>
          </w:p>
        </w:tc>
        <w:tc>
          <w:tcPr>
            <w:tcW w:w="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C271C7" w:rsidRPr="00ED58DB" w:rsidTr="00C271C7">
        <w:trPr>
          <w:trHeight w:val="2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3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1C7" w:rsidRPr="00ED58DB" w:rsidRDefault="00C271C7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ভেড়া</w:t>
            </w:r>
          </w:p>
        </w:tc>
        <w:tc>
          <w:tcPr>
            <w:tcW w:w="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C271C7" w:rsidRPr="00ED58DB" w:rsidTr="00C271C7">
        <w:trPr>
          <w:trHeight w:val="25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4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1C7" w:rsidRPr="00ED58DB" w:rsidRDefault="00C271C7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ছাগলী</w:t>
            </w:r>
          </w:p>
        </w:tc>
        <w:tc>
          <w:tcPr>
            <w:tcW w:w="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C271C7" w:rsidRPr="00ED58DB" w:rsidTr="00C271C7">
        <w:trPr>
          <w:trHeight w:val="2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lastRenderedPageBreak/>
              <w:t xml:space="preserve">5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1C7" w:rsidRPr="00ED58DB" w:rsidRDefault="00C271C7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গাহৰি</w:t>
            </w:r>
          </w:p>
        </w:tc>
        <w:tc>
          <w:tcPr>
            <w:tcW w:w="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C271C7" w:rsidRPr="00ED58DB" w:rsidTr="00C271C7">
        <w:trPr>
          <w:trHeight w:val="2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6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1C7" w:rsidRPr="00ED58DB" w:rsidRDefault="00C271C7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শহাপহু</w:t>
            </w:r>
          </w:p>
        </w:tc>
        <w:tc>
          <w:tcPr>
            <w:tcW w:w="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C271C7" w:rsidRPr="00ED58DB" w:rsidTr="00C271C7">
        <w:trPr>
          <w:trHeight w:val="2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7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1C7" w:rsidRPr="00ED58DB" w:rsidRDefault="00C271C7" w:rsidP="00A21FB6">
            <w:pPr>
              <w:rPr>
                <w:rFonts w:ascii="Nirmala UI" w:hAnsi="Nirmala UI" w:cs="Nirmala UI"/>
                <w:sz w:val="18"/>
                <w:szCs w:val="18"/>
                <w:lang w:val="en-US"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মীনপালন</w:t>
            </w:r>
          </w:p>
        </w:tc>
        <w:tc>
          <w:tcPr>
            <w:tcW w:w="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C271C7" w:rsidRPr="00ED58DB" w:rsidTr="00C271C7">
        <w:trPr>
          <w:trHeight w:val="25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8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1C7" w:rsidRPr="00ED58DB" w:rsidRDefault="00C271C7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মিছামাছ</w:t>
            </w:r>
          </w:p>
        </w:tc>
        <w:tc>
          <w:tcPr>
            <w:tcW w:w="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C271C7" w:rsidRPr="00ED58DB" w:rsidTr="00C271C7">
        <w:trPr>
          <w:trHeight w:val="2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9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1C7" w:rsidRPr="00ED58DB" w:rsidRDefault="00C271C7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সাগৰীয় মীন</w:t>
            </w:r>
          </w:p>
        </w:tc>
        <w:tc>
          <w:tcPr>
            <w:tcW w:w="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C271C7" w:rsidRPr="00ED58DB" w:rsidTr="00C271C7">
        <w:trPr>
          <w:trHeight w:val="2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10 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1C7" w:rsidRPr="00ED58DB" w:rsidRDefault="00C271C7" w:rsidP="00A21FB6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as-IN"/>
              </w:rPr>
              <w:t>অন্যান্য</w:t>
            </w:r>
          </w:p>
        </w:tc>
        <w:tc>
          <w:tcPr>
            <w:tcW w:w="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C271C7" w:rsidRPr="00ED58DB" w:rsidTr="00C271C7">
        <w:trPr>
          <w:trHeight w:val="2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71C7" w:rsidRPr="00ED58DB" w:rsidRDefault="00C271C7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মুঠ</w:t>
            </w:r>
          </w:p>
        </w:tc>
        <w:tc>
          <w:tcPr>
            <w:tcW w:w="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1C7" w:rsidRPr="00ED58DB" w:rsidRDefault="00C271C7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</w:tbl>
    <w:p w:rsidR="009E09BF" w:rsidRPr="00ED58DB" w:rsidRDefault="009E09BF">
      <w:pPr>
        <w:spacing w:after="141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144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70436C">
      <w:pPr>
        <w:spacing w:after="141" w:line="263" w:lineRule="auto"/>
        <w:ind w:left="197" w:right="504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 xml:space="preserve">b) </w:t>
      </w:r>
      <w:r w:rsidR="00C271C7" w:rsidRPr="00ED58DB">
        <w:rPr>
          <w:rFonts w:ascii="Nirmala UI" w:hAnsi="Nirmala UI" w:cs="Nirmala UI"/>
          <w:sz w:val="18"/>
          <w:szCs w:val="18"/>
          <w:cs/>
          <w:lang w:bidi="bn-IN"/>
        </w:rPr>
        <w:t>নিৰাপত্তা প্ৰদানৰ প্ৰস্তাৱ</w:t>
      </w:r>
      <w:r w:rsidRPr="00ED58DB">
        <w:rPr>
          <w:rFonts w:ascii="Nirmala UI" w:hAnsi="Nirmala UI" w:cs="Nirmala UI"/>
          <w:sz w:val="18"/>
          <w:szCs w:val="18"/>
        </w:rPr>
        <w:t xml:space="preserve">    </w:t>
      </w:r>
    </w:p>
    <w:p w:rsidR="009E09BF" w:rsidRPr="00ED58DB" w:rsidRDefault="00C271C7" w:rsidP="0070436C">
      <w:pPr>
        <w:numPr>
          <w:ilvl w:val="0"/>
          <w:numId w:val="10"/>
        </w:numPr>
        <w:spacing w:after="128" w:line="263" w:lineRule="auto"/>
        <w:ind w:right="504" w:hanging="72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as-IN"/>
        </w:rPr>
        <w:t>বন্ধক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</w:t>
      </w:r>
    </w:p>
    <w:p w:rsidR="009E09BF" w:rsidRPr="00ED58DB" w:rsidRDefault="00C271C7" w:rsidP="0070436C">
      <w:pPr>
        <w:numPr>
          <w:ilvl w:val="0"/>
          <w:numId w:val="10"/>
        </w:numPr>
        <w:spacing w:after="122" w:line="263" w:lineRule="auto"/>
        <w:ind w:right="504" w:hanging="72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শস্য/পশুধনৰ ওপৰত 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অধিমূল্য</w:t>
      </w:r>
    </w:p>
    <w:p w:rsidR="00C271C7" w:rsidRPr="00ED58DB" w:rsidRDefault="00C271C7" w:rsidP="0070436C">
      <w:pPr>
        <w:numPr>
          <w:ilvl w:val="0"/>
          <w:numId w:val="10"/>
        </w:numPr>
        <w:spacing w:after="4" w:line="394" w:lineRule="auto"/>
        <w:ind w:right="504" w:hanging="72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ভূমিৰ ওপৰত অধিমূল্য 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</w:t>
      </w:r>
    </w:p>
    <w:p w:rsidR="009E09BF" w:rsidRPr="00ED58DB" w:rsidRDefault="00C271C7" w:rsidP="0070436C">
      <w:pPr>
        <w:numPr>
          <w:ilvl w:val="0"/>
          <w:numId w:val="10"/>
        </w:numPr>
        <w:spacing w:after="4" w:line="394" w:lineRule="auto"/>
        <w:ind w:right="504" w:hanging="72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মাটি বন্ধক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  </w:t>
      </w:r>
    </w:p>
    <w:p w:rsidR="009E09BF" w:rsidRPr="00ED58DB" w:rsidRDefault="00C271C7">
      <w:pPr>
        <w:spacing w:after="119" w:line="263" w:lineRule="auto"/>
        <w:ind w:left="197" w:right="504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বেংকৰ সন্তুষ্টিৰ বাবে একাউণ্টৰ পৰ্যালোচনাৰ অধীনত বাৰ্ষিক নবীকৰণ ভিত্তিত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 উক্ত সীমা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তিনি বছৰৰ বাবে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বিচৰা হৈছে বুলি সন্মত|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</w:t>
      </w:r>
    </w:p>
    <w:p w:rsidR="009E09BF" w:rsidRPr="00ED58DB" w:rsidRDefault="0070436C">
      <w:pPr>
        <w:tabs>
          <w:tab w:val="center" w:pos="502"/>
          <w:tab w:val="center" w:pos="1642"/>
          <w:tab w:val="center" w:pos="2362"/>
          <w:tab w:val="center" w:pos="3082"/>
          <w:tab w:val="center" w:pos="3802"/>
          <w:tab w:val="center" w:pos="4523"/>
        </w:tabs>
        <w:spacing w:after="4" w:line="263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 xml:space="preserve"> </w:t>
      </w:r>
      <w:r w:rsidR="00C271C7" w:rsidRPr="00ED58DB">
        <w:rPr>
          <w:rFonts w:ascii="Nirmala UI" w:hAnsi="Nirmala UI" w:cs="Nirmala UI"/>
          <w:sz w:val="18"/>
          <w:szCs w:val="18"/>
          <w:cs/>
          <w:lang w:bidi="as-IN"/>
        </w:rPr>
        <w:t>স্থান</w:t>
      </w:r>
      <w:r w:rsidRPr="00ED58DB">
        <w:rPr>
          <w:rFonts w:ascii="Nirmala UI" w:hAnsi="Nirmala UI" w:cs="Nirmala UI"/>
          <w:sz w:val="18"/>
          <w:szCs w:val="18"/>
        </w:rPr>
        <w:t xml:space="preserve">:    </w:t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</w:p>
    <w:p w:rsidR="009E09BF" w:rsidRPr="00ED58DB" w:rsidRDefault="0070436C">
      <w:pPr>
        <w:spacing w:after="4" w:line="263" w:lineRule="auto"/>
        <w:ind w:left="197" w:right="504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 xml:space="preserve"> </w:t>
      </w:r>
      <w:r w:rsidR="00C271C7" w:rsidRPr="00ED58DB">
        <w:rPr>
          <w:rFonts w:ascii="Nirmala UI" w:hAnsi="Nirmala UI" w:cs="Nirmala UI"/>
          <w:sz w:val="18"/>
          <w:szCs w:val="18"/>
          <w:cs/>
          <w:lang w:bidi="as-IN"/>
        </w:rPr>
        <w:t>তাৰিখ</w:t>
      </w:r>
      <w:r w:rsidRPr="00ED58DB">
        <w:rPr>
          <w:rFonts w:ascii="Nirmala UI" w:hAnsi="Nirmala UI" w:cs="Nirmala UI"/>
          <w:sz w:val="18"/>
          <w:szCs w:val="18"/>
        </w:rPr>
        <w:t xml:space="preserve">:             </w:t>
      </w:r>
    </w:p>
    <w:p w:rsidR="009E09BF" w:rsidRPr="00ED58DB" w:rsidRDefault="0070436C">
      <w:pPr>
        <w:tabs>
          <w:tab w:val="center" w:pos="197"/>
          <w:tab w:val="center" w:pos="922"/>
          <w:tab w:val="center" w:pos="1642"/>
          <w:tab w:val="center" w:pos="2362"/>
          <w:tab w:val="center" w:pos="3082"/>
          <w:tab w:val="center" w:pos="3802"/>
          <w:tab w:val="center" w:pos="4523"/>
          <w:tab w:val="center" w:pos="5243"/>
          <w:tab w:val="center" w:pos="5963"/>
          <w:tab w:val="center" w:pos="7698"/>
        </w:tabs>
        <w:spacing w:after="4" w:line="259" w:lineRule="auto"/>
        <w:ind w:left="0" w:right="0" w:firstLine="0"/>
        <w:jc w:val="left"/>
        <w:rPr>
          <w:rFonts w:ascii="Nirmala UI" w:hAnsi="Nirmala UI" w:cs="Nirmala UI"/>
          <w:bCs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="00C271C7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 xml:space="preserve">আবেদনকাৰীৰ </w:t>
      </w:r>
      <w:r w:rsidR="00C271C7" w:rsidRPr="00ED58DB">
        <w:rPr>
          <w:rFonts w:ascii="Nirmala UI" w:hAnsi="Nirmala UI" w:cs="Nirmala UI"/>
          <w:bCs/>
          <w:sz w:val="18"/>
          <w:szCs w:val="18"/>
          <w:cs/>
          <w:lang w:bidi="as-IN"/>
        </w:rPr>
        <w:t>হস্তা</w:t>
      </w:r>
      <w:r w:rsidR="00C271C7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ক্ষৰ</w:t>
      </w:r>
    </w:p>
    <w:p w:rsidR="009E09BF" w:rsidRPr="00ED58DB" w:rsidRDefault="009E09BF">
      <w:pPr>
        <w:spacing w:after="0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70436C">
      <w:pPr>
        <w:spacing w:after="26" w:line="259" w:lineRule="auto"/>
        <w:ind w:left="10" w:right="518"/>
        <w:jc w:val="center"/>
        <w:rPr>
          <w:rFonts w:ascii="Nirmala UI" w:hAnsi="Nirmala UI" w:cs="Nirmala UI"/>
          <w:bCs/>
          <w:sz w:val="18"/>
          <w:szCs w:val="18"/>
        </w:rPr>
      </w:pPr>
      <w:r w:rsidRPr="00ED58DB">
        <w:rPr>
          <w:rFonts w:ascii="Nirmala UI" w:hAnsi="Nirmala UI" w:cs="Nirmala UI"/>
          <w:bCs/>
          <w:sz w:val="18"/>
          <w:szCs w:val="18"/>
        </w:rPr>
        <w:t xml:space="preserve">B) </w:t>
      </w:r>
      <w:r w:rsidR="00C271C7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প</w:t>
      </w:r>
      <w:r w:rsidR="00C271C7" w:rsidRPr="00ED58DB">
        <w:rPr>
          <w:rFonts w:ascii="Nirmala UI" w:hAnsi="Nirmala UI" w:cs="Nirmala UI"/>
          <w:bCs/>
          <w:sz w:val="18"/>
          <w:szCs w:val="18"/>
          <w:cs/>
          <w:lang w:bidi="as-IN"/>
        </w:rPr>
        <w:t>্ৰবন্ধ</w:t>
      </w:r>
      <w:r w:rsidR="00C271C7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ক/আৰডিঅৰ প্ৰি- অনুমোদন মূল্যায়ন প্ৰতিবেদন</w:t>
      </w:r>
    </w:p>
    <w:p w:rsidR="009E09BF" w:rsidRPr="00ED58DB" w:rsidRDefault="00D961E2" w:rsidP="0070436C">
      <w:pPr>
        <w:numPr>
          <w:ilvl w:val="0"/>
          <w:numId w:val="11"/>
        </w:numPr>
        <w:spacing w:after="143" w:line="263" w:lineRule="auto"/>
        <w:ind w:right="504" w:hanging="202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as-IN"/>
        </w:rPr>
        <w:t>পৰিদৰ্শন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ৰ তাৰিখ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  </w:t>
      </w:r>
    </w:p>
    <w:p w:rsidR="009E09BF" w:rsidRPr="00ED58DB" w:rsidRDefault="00D961E2" w:rsidP="0070436C">
      <w:pPr>
        <w:numPr>
          <w:ilvl w:val="0"/>
          <w:numId w:val="11"/>
        </w:numPr>
        <w:spacing w:after="141" w:line="263" w:lineRule="auto"/>
        <w:ind w:right="504" w:hanging="202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ঋণ লোৱাজনৰ সম্পত্তি </w:t>
      </w:r>
      <w:r w:rsidR="0070436C" w:rsidRPr="00ED58DB">
        <w:rPr>
          <w:rFonts w:ascii="Nirmala UI" w:hAnsi="Nirmala UI" w:cs="Nirmala UI"/>
          <w:sz w:val="18"/>
          <w:szCs w:val="18"/>
        </w:rPr>
        <w:t>(</w:t>
      </w:r>
      <w:r w:rsidR="00C271C7" w:rsidRPr="00ED58DB">
        <w:rPr>
          <w:rFonts w:ascii="Nirmala UI" w:hAnsi="Nirmala UI" w:cs="Nirmala UI"/>
          <w:sz w:val="18"/>
          <w:szCs w:val="18"/>
          <w:cs/>
          <w:lang w:bidi="bn-IN"/>
        </w:rPr>
        <w:t>সম্পত্তি আৰু দায়বদ্ধতা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)    </w:t>
      </w:r>
    </w:p>
    <w:p w:rsidR="009E09BF" w:rsidRPr="00ED58DB" w:rsidRDefault="00D961E2" w:rsidP="0070436C">
      <w:pPr>
        <w:numPr>
          <w:ilvl w:val="0"/>
          <w:numId w:val="11"/>
        </w:numPr>
        <w:spacing w:after="146" w:line="263" w:lineRule="auto"/>
        <w:ind w:right="504" w:hanging="202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নিশ্চয়তাদাতাৰ নাম আৰু ঠিকনা </w:t>
      </w:r>
      <w:r w:rsidR="0070436C" w:rsidRPr="00ED58DB">
        <w:rPr>
          <w:rFonts w:ascii="Nirmala UI" w:hAnsi="Nirmala UI" w:cs="Nirmala UI"/>
          <w:sz w:val="18"/>
          <w:szCs w:val="18"/>
        </w:rPr>
        <w:t>(</w:t>
      </w:r>
      <w:r w:rsidR="00C271C7" w:rsidRPr="00ED58DB">
        <w:rPr>
          <w:rFonts w:ascii="Nirmala UI" w:hAnsi="Nirmala UI" w:cs="Nirmala UI"/>
          <w:sz w:val="18"/>
          <w:szCs w:val="18"/>
          <w:cs/>
          <w:lang w:bidi="bn-IN"/>
        </w:rPr>
        <w:t>যদি আছে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)    </w:t>
      </w:r>
    </w:p>
    <w:p w:rsidR="009E09BF" w:rsidRPr="00ED58DB" w:rsidRDefault="00D961E2" w:rsidP="0070436C">
      <w:pPr>
        <w:numPr>
          <w:ilvl w:val="0"/>
          <w:numId w:val="11"/>
        </w:numPr>
        <w:spacing w:after="144" w:line="263" w:lineRule="auto"/>
        <w:ind w:right="504" w:hanging="202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নিশ্চয়তাদাতাৰ</w:t>
      </w:r>
      <w:r w:rsidRPr="00ED58DB">
        <w:rPr>
          <w:rFonts w:ascii="Nirmala UI" w:hAnsi="Nirmala UI" w:cs="Nirmala UI"/>
          <w:sz w:val="18"/>
          <w:szCs w:val="18"/>
        </w:rPr>
        <w:t xml:space="preserve">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সম্পত্তি</w:t>
      </w:r>
      <w:r w:rsidRPr="00ED58DB">
        <w:rPr>
          <w:rFonts w:ascii="Nirmala UI" w:hAnsi="Nirmala UI" w:cs="Nirmala UI"/>
          <w:sz w:val="18"/>
          <w:szCs w:val="18"/>
        </w:rPr>
        <w:t xml:space="preserve"> </w:t>
      </w:r>
      <w:r w:rsidR="0070436C" w:rsidRPr="00ED58DB">
        <w:rPr>
          <w:rFonts w:ascii="Nirmala UI" w:hAnsi="Nirmala UI" w:cs="Nirmala UI"/>
          <w:sz w:val="18"/>
          <w:szCs w:val="18"/>
        </w:rPr>
        <w:t>(</w:t>
      </w:r>
      <w:r w:rsidR="00C271C7" w:rsidRPr="00ED58DB">
        <w:rPr>
          <w:rFonts w:ascii="Nirmala UI" w:hAnsi="Nirmala UI" w:cs="Nirmala UI"/>
          <w:sz w:val="18"/>
          <w:szCs w:val="18"/>
          <w:cs/>
          <w:lang w:bidi="bn-IN"/>
        </w:rPr>
        <w:t>সম্পত্তি আৰু দায়বদ্ধতা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)   </w:t>
      </w:r>
    </w:p>
    <w:p w:rsidR="009E09BF" w:rsidRPr="00ED58DB" w:rsidRDefault="00C271C7" w:rsidP="0070436C">
      <w:pPr>
        <w:numPr>
          <w:ilvl w:val="0"/>
          <w:numId w:val="11"/>
        </w:numPr>
        <w:spacing w:after="4" w:line="263" w:lineRule="auto"/>
        <w:ind w:right="504" w:hanging="202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 xml:space="preserve">খেতিৰ নমুনা আৰু ক্ৰেডিট বাজেট 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- Part A </w:t>
      </w:r>
    </w:p>
    <w:tbl>
      <w:tblPr>
        <w:tblStyle w:val="TableGrid"/>
        <w:tblW w:w="9489" w:type="dxa"/>
        <w:tblInd w:w="202" w:type="dxa"/>
        <w:tblCellMar>
          <w:top w:w="60" w:type="dxa"/>
        </w:tblCellMar>
        <w:tblLook w:val="04A0" w:firstRow="1" w:lastRow="0" w:firstColumn="1" w:lastColumn="0" w:noHBand="0" w:noVBand="1"/>
      </w:tblPr>
      <w:tblGrid>
        <w:gridCol w:w="2203"/>
        <w:gridCol w:w="1176"/>
        <w:gridCol w:w="1026"/>
        <w:gridCol w:w="844"/>
        <w:gridCol w:w="522"/>
        <w:gridCol w:w="530"/>
        <w:gridCol w:w="1172"/>
        <w:gridCol w:w="902"/>
        <w:gridCol w:w="1114"/>
      </w:tblGrid>
      <w:tr w:rsidR="00D961E2" w:rsidRPr="00ED58DB" w:rsidTr="00D961E2">
        <w:trPr>
          <w:trHeight w:val="780"/>
        </w:trPr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961E2" w:rsidRPr="00ED58DB" w:rsidRDefault="00D961E2" w:rsidP="00A21FB6">
            <w:pPr>
              <w:spacing w:after="12" w:line="259" w:lineRule="auto"/>
              <w:ind w:left="7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bn-IN"/>
              </w:rPr>
              <w:t>ঋতু/শস্য</w:t>
            </w: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</w:rPr>
              <w:t xml:space="preserve"> </w:t>
            </w:r>
          </w:p>
          <w:p w:rsidR="00D961E2" w:rsidRPr="00ED58DB" w:rsidRDefault="00D961E2" w:rsidP="00A21FB6">
            <w:pPr>
              <w:spacing w:after="0" w:line="259" w:lineRule="auto"/>
              <w:ind w:left="230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spacing w:after="24" w:line="259" w:lineRule="auto"/>
              <w:ind w:left="9" w:right="0" w:firstLine="0"/>
              <w:jc w:val="center"/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as-IN"/>
              </w:rPr>
              <w:t>পৰিসৰ</w:t>
            </w:r>
          </w:p>
          <w:p w:rsidR="00D961E2" w:rsidRPr="00ED58DB" w:rsidRDefault="00D961E2" w:rsidP="00A21FB6">
            <w:pPr>
              <w:spacing w:after="0" w:line="259" w:lineRule="auto"/>
              <w:ind w:left="163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spacing w:after="0" w:line="259" w:lineRule="auto"/>
              <w:ind w:left="18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bn-IN"/>
              </w:rPr>
              <w:t>বিত্তৰ স্কেল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spacing w:after="0" w:line="259" w:lineRule="auto"/>
              <w:ind w:left="12" w:right="0" w:firstLine="194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bn-IN"/>
              </w:rPr>
              <w:t>প্ৰয়োজন</w:t>
            </w: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</w:rPr>
              <w:t xml:space="preserve"> </w:t>
            </w: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as-IN"/>
              </w:rPr>
              <w:t xml:space="preserve">হোৱা </w:t>
            </w: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bn-IN"/>
              </w:rPr>
              <w:t>ঋণ</w:t>
            </w:r>
          </w:p>
        </w:tc>
        <w:tc>
          <w:tcPr>
            <w:tcW w:w="11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spacing w:after="0" w:line="259" w:lineRule="auto"/>
              <w:ind w:left="0" w:right="190" w:firstLine="0"/>
              <w:jc w:val="right"/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bn-IN"/>
              </w:rPr>
              <w:t>শস্যৰ সময়</w:t>
            </w: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as-IN"/>
              </w:rPr>
              <w:t xml:space="preserve"> (মাহ)</w:t>
            </w:r>
          </w:p>
        </w:tc>
        <w:tc>
          <w:tcPr>
            <w:tcW w:w="1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61E2" w:rsidRPr="00ED58DB" w:rsidRDefault="00D961E2" w:rsidP="00A21FB6">
            <w:pPr>
              <w:spacing w:after="0" w:line="259" w:lineRule="auto"/>
              <w:ind w:left="13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bn-IN"/>
              </w:rPr>
              <w:t>আকাংক্ষিত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spacing w:after="0" w:line="259" w:lineRule="auto"/>
              <w:ind w:left="0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as-IN"/>
              </w:rPr>
              <w:t>পৰিশোধ কৰাৰ সময়</w:t>
            </w: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D961E2" w:rsidRPr="00ED58DB" w:rsidTr="00D961E2">
        <w:trPr>
          <w:trHeight w:val="312"/>
        </w:trPr>
        <w:tc>
          <w:tcPr>
            <w:tcW w:w="35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961E2" w:rsidRPr="00ED58DB" w:rsidRDefault="00D961E2">
            <w:pPr>
              <w:spacing w:after="0" w:line="259" w:lineRule="auto"/>
              <w:ind w:left="118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D961E2" w:rsidRPr="00ED58DB" w:rsidRDefault="00D961E2">
            <w:pPr>
              <w:spacing w:after="0" w:line="259" w:lineRule="auto"/>
              <w:ind w:left="233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96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494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ab/>
            </w:r>
            <w:r w:rsidRPr="00ED58DB">
              <w:rPr>
                <w:rFonts w:ascii="Nirmala UI" w:hAnsi="Nirmala UI" w:cs="Nirmala UI"/>
                <w:sz w:val="18"/>
                <w:szCs w:val="18"/>
              </w:rPr>
              <w:tab/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 xml:space="preserve">উৎপাদন 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আয়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961E2" w:rsidRPr="00ED58DB" w:rsidRDefault="00D961E2">
            <w:pPr>
              <w:spacing w:after="0" w:line="259" w:lineRule="auto"/>
              <w:ind w:left="243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D961E2" w:rsidRPr="00ED58DB" w:rsidTr="00D961E2">
        <w:trPr>
          <w:trHeight w:val="475"/>
        </w:trPr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ab/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spacing w:after="0" w:line="259" w:lineRule="auto"/>
              <w:ind w:left="9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(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একৰ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spacing w:after="0" w:line="259" w:lineRule="auto"/>
              <w:ind w:left="11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(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টকা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)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spacing w:after="0" w:line="259" w:lineRule="auto"/>
              <w:ind w:left="11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(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টকা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)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spacing w:after="0" w:line="259" w:lineRule="auto"/>
              <w:ind w:left="14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A </w:t>
            </w: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spacing w:after="0" w:line="259" w:lineRule="auto"/>
              <w:ind w:left="0" w:right="161" w:firstLine="0"/>
              <w:jc w:val="righ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`B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spacing w:after="0" w:line="259" w:lineRule="auto"/>
              <w:ind w:left="122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(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as-IN"/>
              </w:rPr>
              <w:t>কি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lang w:bidi="as-IN"/>
              </w:rPr>
              <w:t>.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as-IN"/>
              </w:rPr>
              <w:t>গ্ৰা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lang w:bidi="as-IN"/>
              </w:rPr>
              <w:t>.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) 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spacing w:after="0" w:line="259" w:lineRule="auto"/>
              <w:ind w:left="132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     (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টকা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)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spacing w:after="0" w:line="259" w:lineRule="auto"/>
              <w:ind w:left="10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(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মাহ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)</w:t>
            </w:r>
          </w:p>
        </w:tc>
      </w:tr>
      <w:tr w:rsidR="00D961E2" w:rsidRPr="00ED58DB" w:rsidTr="00D961E2">
        <w:trPr>
          <w:trHeight w:val="254"/>
        </w:trPr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খৰিফ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D961E2" w:rsidRPr="00ED58DB" w:rsidTr="00D961E2">
        <w:trPr>
          <w:trHeight w:val="254"/>
        </w:trPr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ৰবি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D961E2" w:rsidRPr="00ED58DB" w:rsidTr="00D961E2">
        <w:trPr>
          <w:trHeight w:val="254"/>
        </w:trPr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গ্ৰীষ্ম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D961E2" w:rsidRPr="00ED58DB" w:rsidTr="00D961E2">
        <w:trPr>
          <w:trHeight w:val="257"/>
        </w:trPr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বহুবৰ্ষজীৱী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D961E2" w:rsidRPr="00ED58DB" w:rsidTr="00D961E2">
        <w:trPr>
          <w:trHeight w:val="718"/>
        </w:trPr>
        <w:tc>
          <w:tcPr>
            <w:tcW w:w="2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 w:rsidP="00A21FB6">
            <w:pPr>
              <w:spacing w:after="0" w:line="259" w:lineRule="auto"/>
              <w:ind w:left="115" w:right="0" w:firstLine="0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চপোৱাৰ পিছ</w:t>
            </w: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as-IN"/>
              </w:rPr>
              <w:t>ত</w:t>
            </w: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/ ঘৰুৱা</w:t>
            </w:r>
            <w:r w:rsidRPr="00ED58DB">
              <w:rPr>
                <w:rFonts w:ascii="Nirmala UI" w:hAnsi="Nirmala UI" w:cs="Nirmala UI"/>
                <w:sz w:val="18"/>
                <w:szCs w:val="18"/>
                <w:lang w:bidi="bn-IN"/>
              </w:rPr>
              <w:t xml:space="preserve"> </w:t>
            </w: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 xml:space="preserve">প্ৰয়োজনীয়তা 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-10" w:right="1061" w:firstLine="0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</w:tbl>
    <w:p w:rsidR="009E09BF" w:rsidRPr="00ED58DB" w:rsidRDefault="0070436C">
      <w:pPr>
        <w:spacing w:after="4" w:line="263" w:lineRule="auto"/>
        <w:ind w:left="495" w:right="504"/>
        <w:rPr>
          <w:rFonts w:ascii="Nirmala UI" w:hAnsi="Nirmala UI" w:cs="Nirmala UI"/>
          <w:sz w:val="18"/>
          <w:szCs w:val="18"/>
          <w:lang w:bidi="as-IN"/>
        </w:rPr>
      </w:pPr>
      <w:r w:rsidRPr="00ED58DB">
        <w:rPr>
          <w:rFonts w:ascii="Nirmala UI" w:hAnsi="Nirmala UI" w:cs="Nirmala UI"/>
          <w:sz w:val="18"/>
          <w:szCs w:val="18"/>
        </w:rPr>
        <w:t xml:space="preserve"> </w:t>
      </w:r>
      <w:r w:rsidR="00D961E2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পাদ টোকা</w:t>
      </w:r>
      <w:r w:rsidR="00D961E2" w:rsidRPr="00ED58DB">
        <w:rPr>
          <w:rFonts w:ascii="Nirmala UI" w:hAnsi="Nirmala UI" w:cs="Nirmala UI"/>
          <w:b/>
          <w:sz w:val="18"/>
          <w:szCs w:val="18"/>
        </w:rPr>
        <w:t xml:space="preserve"> : A: </w:t>
      </w:r>
      <w:r w:rsidR="00D961E2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বীজ সিঁচা</w:t>
      </w:r>
      <w:r w:rsidR="00D961E2" w:rsidRPr="00ED58DB">
        <w:rPr>
          <w:rFonts w:ascii="Nirmala UI" w:hAnsi="Nirmala UI" w:cs="Nirmala UI"/>
          <w:b/>
          <w:sz w:val="18"/>
          <w:szCs w:val="18"/>
        </w:rPr>
        <w:t xml:space="preserve">        B:  </w:t>
      </w:r>
      <w:r w:rsidR="00D961E2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শস্য চপোৱা</w:t>
      </w:r>
      <w:r w:rsidR="00D961E2" w:rsidRPr="00ED58DB">
        <w:rPr>
          <w:rFonts w:ascii="Nirmala UI" w:hAnsi="Nirmala UI" w:cs="Nirmala UI"/>
          <w:b/>
          <w:sz w:val="18"/>
          <w:szCs w:val="18"/>
        </w:rPr>
        <w:t xml:space="preserve">   </w:t>
      </w:r>
      <w:r w:rsidR="00D961E2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 xml:space="preserve"> </w:t>
      </w:r>
    </w:p>
    <w:p w:rsidR="009E09BF" w:rsidRPr="00ED58DB" w:rsidRDefault="009E09BF">
      <w:pPr>
        <w:spacing w:after="74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A21FB6">
      <w:pPr>
        <w:spacing w:after="4" w:line="259" w:lineRule="auto"/>
        <w:ind w:left="197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bCs/>
          <w:sz w:val="18"/>
          <w:szCs w:val="18"/>
          <w:cs/>
          <w:lang w:bidi="bn-IN"/>
        </w:rPr>
        <w:lastRenderedPageBreak/>
        <w:t>প্ৰয়োজন</w:t>
      </w:r>
      <w:r w:rsidRPr="00ED58DB">
        <w:rPr>
          <w:rFonts w:ascii="Nirmala UI" w:hAnsi="Nirmala UI" w:cs="Nirmala UI"/>
          <w:b/>
          <w:bCs/>
          <w:sz w:val="18"/>
          <w:szCs w:val="18"/>
        </w:rPr>
        <w:t xml:space="preserve"> </w:t>
      </w:r>
      <w:r w:rsidRPr="00ED58DB">
        <w:rPr>
          <w:rFonts w:ascii="Nirmala UI" w:hAnsi="Nirmala UI" w:cs="Nirmala UI"/>
          <w:b/>
          <w:bCs/>
          <w:sz w:val="18"/>
          <w:szCs w:val="18"/>
          <w:cs/>
          <w:lang w:bidi="as-IN"/>
        </w:rPr>
        <w:t xml:space="preserve">হোৱা </w:t>
      </w:r>
      <w:r w:rsidRPr="00ED58DB">
        <w:rPr>
          <w:rFonts w:ascii="Nirmala UI" w:hAnsi="Nirmala UI" w:cs="Nirmala UI"/>
          <w:b/>
          <w:bCs/>
          <w:sz w:val="18"/>
          <w:szCs w:val="18"/>
          <w:cs/>
          <w:lang w:bidi="bn-IN"/>
        </w:rPr>
        <w:t>সীমা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 : PART B- </w:t>
      </w:r>
      <w:r w:rsidR="00D961E2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পশুপালন আৰু মীনপালন</w:t>
      </w:r>
    </w:p>
    <w:tbl>
      <w:tblPr>
        <w:tblStyle w:val="TableGrid"/>
        <w:tblW w:w="9501" w:type="dxa"/>
        <w:tblInd w:w="202" w:type="dxa"/>
        <w:tblCellMar>
          <w:top w:w="7" w:type="dxa"/>
          <w:right w:w="45" w:type="dxa"/>
        </w:tblCellMar>
        <w:tblLook w:val="04A0" w:firstRow="1" w:lastRow="0" w:firstColumn="1" w:lastColumn="0" w:noHBand="0" w:noVBand="1"/>
      </w:tblPr>
      <w:tblGrid>
        <w:gridCol w:w="851"/>
        <w:gridCol w:w="2552"/>
        <w:gridCol w:w="992"/>
        <w:gridCol w:w="994"/>
        <w:gridCol w:w="1275"/>
        <w:gridCol w:w="1277"/>
        <w:gridCol w:w="1560"/>
      </w:tblGrid>
      <w:tr w:rsidR="00D961E2" w:rsidRPr="00ED58DB" w:rsidTr="00D961E2">
        <w:trPr>
          <w:trHeight w:val="56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A21FB6">
            <w:pPr>
              <w:spacing w:after="0" w:line="259" w:lineRule="auto"/>
              <w:ind w:left="132" w:right="0" w:firstLine="0"/>
              <w:jc w:val="center"/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as-IN"/>
              </w:rPr>
              <w:t>ক্ৰ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.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as-IN"/>
              </w:rPr>
              <w:t>নং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D961E2">
            <w:pPr>
              <w:spacing w:after="0" w:line="259" w:lineRule="auto"/>
              <w:ind w:left="411" w:right="0" w:hanging="82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পশুপালন আৰু/বা মীনপালন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A21FB6">
            <w:pPr>
              <w:spacing w:after="0" w:line="259" w:lineRule="auto"/>
              <w:ind w:left="5" w:right="0" w:hanging="5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ইউনিটৰ সংখ্যা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A21FB6">
            <w:pPr>
              <w:spacing w:after="0" w:line="259" w:lineRule="auto"/>
              <w:ind w:left="0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বিত্তৰ স্কেল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A21FB6">
            <w:pPr>
              <w:spacing w:after="0" w:line="259" w:lineRule="auto"/>
              <w:ind w:left="0" w:right="0" w:firstLine="0"/>
              <w:jc w:val="center"/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প্ৰয়োজন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lang w:bidi="bn-IN"/>
              </w:rPr>
              <w:t xml:space="preserve"> 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as-IN"/>
              </w:rPr>
              <w:t xml:space="preserve">হোৱা 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ঋণ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61E2" w:rsidRPr="00ED58DB" w:rsidRDefault="00D961E2" w:rsidP="00A21FB6">
            <w:pPr>
              <w:spacing w:after="0" w:line="259" w:lineRule="auto"/>
              <w:ind w:left="23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আকাংক্ষিত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A21FB6">
            <w:pPr>
              <w:spacing w:after="0" w:line="259" w:lineRule="auto"/>
              <w:ind w:left="132" w:right="0" w:firstLine="0"/>
              <w:jc w:val="center"/>
              <w:rPr>
                <w:rFonts w:ascii="Nirmala UI" w:hAnsi="Nirmala UI" w:cs="Nirmala UI"/>
                <w:sz w:val="18"/>
                <w:szCs w:val="18"/>
                <w:lang w:bidi="as-IN"/>
              </w:rPr>
            </w:pPr>
          </w:p>
        </w:tc>
      </w:tr>
      <w:tr w:rsidR="00D961E2" w:rsidRPr="00ED58DB" w:rsidTr="00D961E2">
        <w:trPr>
          <w:trHeight w:val="2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 xml:space="preserve">উৎপাদন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আয়</w:t>
            </w:r>
          </w:p>
        </w:tc>
      </w:tr>
      <w:tr w:rsidR="00D961E2" w:rsidRPr="00ED58DB" w:rsidTr="00D961E2">
        <w:trPr>
          <w:trHeight w:val="2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দুগ্ধজাত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D961E2" w:rsidRPr="00ED58DB" w:rsidTr="00D961E2">
        <w:trPr>
          <w:trHeight w:val="2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2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হাঁহ-কুকুৰা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D961E2" w:rsidRPr="00ED58DB" w:rsidTr="00D961E2">
        <w:trPr>
          <w:trHeight w:val="2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3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ভেড়া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D961E2" w:rsidRPr="00ED58DB" w:rsidTr="00D961E2">
        <w:trPr>
          <w:trHeight w:val="2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ছাগলী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D961E2" w:rsidRPr="00ED58DB" w:rsidTr="00D961E2">
        <w:trPr>
          <w:trHeight w:val="2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5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গাহৰি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D961E2" w:rsidRPr="00ED58DB" w:rsidTr="00D961E2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6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শহাপহু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D961E2" w:rsidRPr="00ED58DB" w:rsidTr="00D961E2">
        <w:trPr>
          <w:trHeight w:val="2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7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  <w:lang w:val="en-US"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মীনপালন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D961E2" w:rsidRPr="00ED58DB" w:rsidTr="00D961E2">
        <w:trPr>
          <w:trHeight w:val="2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8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মিছামাছ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D961E2" w:rsidRPr="00ED58DB" w:rsidTr="00D961E2">
        <w:trPr>
          <w:trHeight w:val="2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9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সাগৰীয় মীন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D961E2" w:rsidRPr="00ED58DB" w:rsidTr="00D961E2">
        <w:trPr>
          <w:trHeight w:val="2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10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as-IN"/>
              </w:rPr>
              <w:t>অন্যান্য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D961E2" w:rsidRPr="00ED58DB" w:rsidTr="00D961E2">
        <w:trPr>
          <w:trHeight w:val="2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মুঠ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1E2" w:rsidRPr="00ED58DB" w:rsidRDefault="00D961E2">
            <w:pPr>
              <w:spacing w:after="0" w:line="259" w:lineRule="auto"/>
              <w:ind w:left="10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</w:tbl>
    <w:p w:rsidR="009E09BF" w:rsidRPr="00ED58DB" w:rsidRDefault="009E09BF">
      <w:pPr>
        <w:spacing w:after="19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0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D961E2" w:rsidP="0070436C">
      <w:pPr>
        <w:numPr>
          <w:ilvl w:val="0"/>
          <w:numId w:val="11"/>
        </w:numPr>
        <w:spacing w:after="84" w:line="263" w:lineRule="auto"/>
        <w:ind w:right="504" w:hanging="202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ইনপুট ক্ৰয় আৰু বিপণনৰ ব্যৱস্থা আৰু ইয়াৰ পৰ্যাপ্ততা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 </w:t>
      </w:r>
    </w:p>
    <w:p w:rsidR="009E09BF" w:rsidRPr="00ED58DB" w:rsidRDefault="00D961E2" w:rsidP="0070436C">
      <w:pPr>
        <w:numPr>
          <w:ilvl w:val="0"/>
          <w:numId w:val="11"/>
        </w:numPr>
        <w:spacing w:after="86" w:line="263" w:lineRule="auto"/>
        <w:ind w:right="504" w:hanging="202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সৰ্বোচ্চ অনুমোদিত সীমা 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(M PL)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পৰামৰ্শিত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 </w:t>
      </w:r>
    </w:p>
    <w:p w:rsidR="009E09BF" w:rsidRPr="00ED58DB" w:rsidRDefault="00D961E2" w:rsidP="0070436C">
      <w:pPr>
        <w:numPr>
          <w:ilvl w:val="0"/>
          <w:numId w:val="11"/>
        </w:numPr>
        <w:spacing w:after="81" w:line="263" w:lineRule="auto"/>
        <w:ind w:right="504" w:hanging="202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আদায় কৰিবলগীয়া সুতৰ হাৰ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 </w:t>
      </w:r>
    </w:p>
    <w:p w:rsidR="009E09BF" w:rsidRPr="00ED58DB" w:rsidRDefault="00D961E2" w:rsidP="0070436C">
      <w:pPr>
        <w:numPr>
          <w:ilvl w:val="0"/>
          <w:numId w:val="11"/>
        </w:numPr>
        <w:spacing w:after="61" w:line="263" w:lineRule="auto"/>
        <w:ind w:right="504" w:hanging="202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ৰামৰ্শ দিয়া 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বন্ধকসমূহ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ৰ সবিশেষ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            </w:t>
      </w:r>
    </w:p>
    <w:p w:rsidR="009E09BF" w:rsidRPr="00ED58DB" w:rsidRDefault="0070436C">
      <w:pPr>
        <w:spacing w:after="72" w:line="259" w:lineRule="auto"/>
        <w:ind w:left="10" w:right="448"/>
        <w:jc w:val="center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 xml:space="preserve"> C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) </w:t>
      </w:r>
      <w:r w:rsidR="00450088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অনুমোদন</w:t>
      </w:r>
      <w:r w:rsidRPr="00ED58DB">
        <w:rPr>
          <w:rFonts w:ascii="Nirmala UI" w:hAnsi="Nirmala UI" w:cs="Nirmala UI"/>
          <w:b/>
          <w:sz w:val="18"/>
          <w:szCs w:val="18"/>
        </w:rPr>
        <w:t xml:space="preserve">  </w:t>
      </w:r>
    </w:p>
    <w:p w:rsidR="009E09BF" w:rsidRPr="00ED58DB" w:rsidRDefault="009E09BF">
      <w:pPr>
        <w:spacing w:after="53" w:line="259" w:lineRule="auto"/>
        <w:ind w:left="197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D961E2">
      <w:pPr>
        <w:spacing w:after="74" w:line="263" w:lineRule="auto"/>
        <w:ind w:left="197" w:right="504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তলত দিয়া চৰ্ত আৰু নিয়ম অনুসৰি পাঁচ বছৰৰ বাবে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..............................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টকাৰ ইণ্ডিয়ান বেংক কিষাণ কাৰ্ড লিমিট হিচাপে অনুমোদিত।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   </w:t>
      </w:r>
    </w:p>
    <w:p w:rsidR="009E09BF" w:rsidRPr="00ED58DB" w:rsidRDefault="00D961E2" w:rsidP="0070436C">
      <w:pPr>
        <w:numPr>
          <w:ilvl w:val="0"/>
          <w:numId w:val="12"/>
        </w:numPr>
        <w:spacing w:after="4" w:line="263" w:lineRule="auto"/>
        <w:ind w:left="917" w:right="504" w:hanging="73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সুতৰ হাৰ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     </w:t>
      </w:r>
    </w:p>
    <w:p w:rsidR="009E09BF" w:rsidRPr="00ED58DB" w:rsidRDefault="00D961E2" w:rsidP="0070436C">
      <w:pPr>
        <w:numPr>
          <w:ilvl w:val="0"/>
          <w:numId w:val="12"/>
        </w:numPr>
        <w:spacing w:after="71" w:line="263" w:lineRule="auto"/>
        <w:ind w:left="917" w:right="504" w:hanging="73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প্ৰাপ্ত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কৰিবলগীয়া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 বন্ধকসমূহ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     </w:t>
      </w:r>
    </w:p>
    <w:p w:rsidR="009E09BF" w:rsidRPr="00ED58DB" w:rsidRDefault="00D961E2" w:rsidP="0070436C">
      <w:pPr>
        <w:numPr>
          <w:ilvl w:val="0"/>
          <w:numId w:val="12"/>
        </w:numPr>
        <w:spacing w:after="143" w:line="263" w:lineRule="auto"/>
        <w:ind w:left="917" w:right="504" w:hanging="73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সৰ্বোচ্চ অনুমোদিত সীমা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. *         I 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বছৰ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-           </w:t>
      </w:r>
    </w:p>
    <w:p w:rsidR="009E09BF" w:rsidRPr="00ED58DB" w:rsidRDefault="00D961E2" w:rsidP="0070436C">
      <w:pPr>
        <w:numPr>
          <w:ilvl w:val="1"/>
          <w:numId w:val="13"/>
        </w:numPr>
        <w:spacing w:after="177" w:line="263" w:lineRule="auto"/>
        <w:ind w:right="504" w:hanging="247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as-IN"/>
        </w:rPr>
        <w:t>বছৰ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-          </w:t>
      </w:r>
    </w:p>
    <w:p w:rsidR="009E09BF" w:rsidRPr="00ED58DB" w:rsidRDefault="00D961E2" w:rsidP="0070436C">
      <w:pPr>
        <w:numPr>
          <w:ilvl w:val="1"/>
          <w:numId w:val="13"/>
        </w:numPr>
        <w:spacing w:after="179" w:line="263" w:lineRule="auto"/>
        <w:ind w:right="504" w:hanging="247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as-IN"/>
        </w:rPr>
        <w:t>বছৰ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-      </w:t>
      </w:r>
    </w:p>
    <w:p w:rsidR="009E09BF" w:rsidRPr="00ED58DB" w:rsidRDefault="00D961E2" w:rsidP="0070436C">
      <w:pPr>
        <w:numPr>
          <w:ilvl w:val="1"/>
          <w:numId w:val="13"/>
        </w:numPr>
        <w:spacing w:after="157" w:line="263" w:lineRule="auto"/>
        <w:ind w:right="504" w:hanging="247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as-IN"/>
        </w:rPr>
        <w:t>বছৰ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-     </w:t>
      </w:r>
    </w:p>
    <w:p w:rsidR="009E09BF" w:rsidRPr="00ED58DB" w:rsidRDefault="00D961E2" w:rsidP="0070436C">
      <w:pPr>
        <w:numPr>
          <w:ilvl w:val="1"/>
          <w:numId w:val="13"/>
        </w:numPr>
        <w:spacing w:after="4" w:line="263" w:lineRule="auto"/>
        <w:ind w:right="504" w:hanging="247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as-IN"/>
        </w:rPr>
        <w:t>বছৰ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-     </w:t>
      </w:r>
    </w:p>
    <w:p w:rsidR="009E09BF" w:rsidRPr="00ED58DB" w:rsidRDefault="0070436C">
      <w:pPr>
        <w:spacing w:after="9" w:line="260" w:lineRule="auto"/>
        <w:ind w:left="466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></w:t>
      </w:r>
      <w:r w:rsidR="00D961E2" w:rsidRPr="00ED58DB">
        <w:rPr>
          <w:rFonts w:ascii="Nirmala UI" w:hAnsi="Nirmala UI" w:cs="Nirmala UI"/>
          <w:i/>
          <w:sz w:val="18"/>
          <w:szCs w:val="18"/>
          <w:cs/>
          <w:lang w:bidi="as-IN"/>
        </w:rPr>
        <w:t>টোকা</w:t>
      </w:r>
      <w:r w:rsidRPr="00ED58DB">
        <w:rPr>
          <w:rFonts w:ascii="Nirmala UI" w:hAnsi="Nirmala UI" w:cs="Nirmala UI"/>
          <w:i/>
          <w:sz w:val="18"/>
          <w:szCs w:val="18"/>
        </w:rPr>
        <w:t xml:space="preserve"> : *</w:t>
      </w:r>
      <w:r w:rsidR="00D961E2"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 </w:t>
      </w:r>
      <w:r w:rsidR="00D961E2" w:rsidRPr="00ED58DB">
        <w:rPr>
          <w:rFonts w:ascii="Nirmala UI" w:hAnsi="Nirmala UI" w:cs="Nirmala UI"/>
          <w:i/>
          <w:sz w:val="18"/>
          <w:szCs w:val="18"/>
          <w:cs/>
          <w:lang w:bidi="as-IN"/>
        </w:rPr>
        <w:t>কোৱা হয়</w:t>
      </w:r>
      <w:r w:rsidR="00D961E2" w:rsidRPr="00ED58DB">
        <w:rPr>
          <w:rFonts w:ascii="Nirmala UI" w:hAnsi="Nirmala UI" w:cs="Nirmala UI"/>
          <w:i/>
          <w:sz w:val="18"/>
          <w:szCs w:val="18"/>
          <w:cs/>
          <w:lang w:bidi="bn-IN"/>
        </w:rPr>
        <w:t xml:space="preserve"> যে প্ৰথম বছৰৰ বাবে ধাৰণা কৰা একেটা শস্যৰ ধৰণ পাঁচ বছৰৰ বাবেও অনুসৰণ কৰা হয়</w:t>
      </w:r>
      <w:r w:rsidR="00D961E2" w:rsidRPr="00ED58DB">
        <w:rPr>
          <w:rFonts w:ascii="Nirmala UI" w:hAnsi="Nirmala UI" w:cs="Nirmala UI"/>
          <w:i/>
          <w:sz w:val="18"/>
          <w:szCs w:val="18"/>
          <w:cs/>
          <w:lang w:bidi="as-IN"/>
        </w:rPr>
        <w:t>|</w:t>
      </w:r>
      <w:r w:rsidRPr="00ED58DB">
        <w:rPr>
          <w:rFonts w:ascii="Nirmala UI" w:hAnsi="Nirmala UI" w:cs="Nirmala UI"/>
          <w:i/>
          <w:sz w:val="18"/>
          <w:szCs w:val="18"/>
        </w:rPr>
        <w:t xml:space="preserve"> </w:t>
      </w:r>
    </w:p>
    <w:p w:rsidR="009E09BF" w:rsidRPr="00ED58DB" w:rsidRDefault="0070436C">
      <w:pPr>
        <w:spacing w:after="127" w:line="259" w:lineRule="auto"/>
        <w:ind w:left="10" w:right="451"/>
        <w:jc w:val="center"/>
        <w:rPr>
          <w:rFonts w:ascii="Nirmala UI" w:hAnsi="Nirmala UI" w:cs="Nirmala UI"/>
          <w:bCs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 xml:space="preserve">D) </w:t>
      </w:r>
      <w:r w:rsidR="00D961E2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অনুমোদনৰ অন্যান্য চৰ্ত আৰু নিয়ম</w:t>
      </w:r>
      <w:r w:rsidR="00D961E2" w:rsidRPr="00ED58DB">
        <w:rPr>
          <w:rFonts w:ascii="Nirmala UI" w:hAnsi="Nirmala UI" w:cs="Nirmala UI"/>
          <w:bCs/>
          <w:sz w:val="18"/>
          <w:szCs w:val="18"/>
          <w:cs/>
          <w:lang w:bidi="as-IN"/>
        </w:rPr>
        <w:t>সমূহ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 </w:t>
      </w:r>
    </w:p>
    <w:p w:rsidR="009E09BF" w:rsidRPr="00ED58DB" w:rsidRDefault="00D961E2" w:rsidP="0070436C">
      <w:pPr>
        <w:numPr>
          <w:ilvl w:val="0"/>
          <w:numId w:val="14"/>
        </w:numPr>
        <w:spacing w:after="195" w:line="263" w:lineRule="auto"/>
        <w:ind w:right="504" w:hanging="36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অগ্ৰিম ধন সেই উদ্দেশ্যৰ বাবে ব্যৱহাৰ কৰিব লাগিব যিটো উদ্দেশ্যৰ বাবে ইয়াক অনুমোদিত কৰা হৈছে। অপব্যৱহাৰৰ ক্ষেত্ৰত সীমা বাতিল কৰি আগতীয়াকৈ পুনৰ আহ্বান কৰা হ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’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ব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|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    </w:t>
      </w:r>
    </w:p>
    <w:p w:rsidR="009E09BF" w:rsidRPr="00ED58DB" w:rsidRDefault="00BC536D" w:rsidP="0070436C">
      <w:pPr>
        <w:numPr>
          <w:ilvl w:val="0"/>
          <w:numId w:val="14"/>
        </w:numPr>
        <w:spacing w:after="195" w:line="263" w:lineRule="auto"/>
        <w:ind w:right="504" w:hanging="36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ঋতুভিত্তিক উপ-সীমা নিৰ্ধাৰিত তাৰিখৰ আগতে পৰিশোধ কৰিব লাগে যিটো বিফল হ</w:t>
      </w:r>
      <w:r w:rsidR="00D961E2" w:rsidRPr="00ED58DB">
        <w:rPr>
          <w:rFonts w:ascii="Nirmala UI" w:hAnsi="Nirmala UI" w:cs="Nirmala UI"/>
          <w:sz w:val="18"/>
          <w:szCs w:val="18"/>
          <w:cs/>
          <w:lang w:bidi="as-IN"/>
        </w:rPr>
        <w:t>’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লে একাউণ্টত অধিক </w:t>
      </w:r>
      <w:r w:rsidR="00D961E2" w:rsidRPr="00ED58DB">
        <w:rPr>
          <w:rFonts w:ascii="Nirmala UI" w:hAnsi="Nirmala UI" w:cs="Nirmala UI"/>
          <w:sz w:val="18"/>
          <w:szCs w:val="18"/>
          <w:cs/>
          <w:lang w:bidi="as-IN"/>
        </w:rPr>
        <w:t>ঋণ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ৰ অনুমতি দিয়া নহ</w:t>
      </w:r>
      <w:r w:rsidR="00D961E2" w:rsidRPr="00ED58DB">
        <w:rPr>
          <w:rFonts w:ascii="Nirmala UI" w:hAnsi="Nirmala UI" w:cs="Nirmala UI"/>
          <w:sz w:val="18"/>
          <w:szCs w:val="18"/>
          <w:cs/>
          <w:lang w:bidi="as-IN"/>
        </w:rPr>
        <w:t>’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ব</w:t>
      </w:r>
      <w:r w:rsidR="00D961E2" w:rsidRPr="00ED58DB">
        <w:rPr>
          <w:rFonts w:ascii="Nirmala UI" w:hAnsi="Nirmala UI" w:cs="Nirmala UI"/>
          <w:sz w:val="18"/>
          <w:szCs w:val="18"/>
          <w:cs/>
          <w:lang w:bidi="as-IN"/>
        </w:rPr>
        <w:t>|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   </w:t>
      </w:r>
    </w:p>
    <w:p w:rsidR="009E09BF" w:rsidRPr="00ED58DB" w:rsidRDefault="00BC536D" w:rsidP="0070436C">
      <w:pPr>
        <w:numPr>
          <w:ilvl w:val="0"/>
          <w:numId w:val="14"/>
        </w:numPr>
        <w:spacing w:after="214" w:line="263" w:lineRule="auto"/>
        <w:ind w:right="504" w:hanging="36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অনুমোদিত সীমা হৈছে </w:t>
      </w:r>
      <w:r w:rsidR="00B02D9E">
        <w:rPr>
          <w:rFonts w:ascii="Nirmala UI" w:hAnsi="Nirmala UI" w:cs="Nirmala UI"/>
          <w:sz w:val="18"/>
          <w:szCs w:val="18"/>
          <w:cs/>
          <w:lang w:bidi="bn-IN"/>
        </w:rPr>
        <w:t>সৰ্বোচ্চ অনুমোদিত সীমা যাৰ ভিতৰতে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ই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 শস্যৰ আৰ্হিৰ ওপৰত ভিত্তি কৰি কাম কৰা ঋতুভিত্তিক উপসীমা অনুসৰি বিতৰণৰ অনুমতি দিব লাগে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|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</w:t>
      </w:r>
    </w:p>
    <w:p w:rsidR="009E09BF" w:rsidRPr="00ED58DB" w:rsidRDefault="00604983" w:rsidP="0070436C">
      <w:pPr>
        <w:numPr>
          <w:ilvl w:val="0"/>
          <w:numId w:val="14"/>
        </w:numPr>
        <w:spacing w:after="195" w:line="263" w:lineRule="auto"/>
        <w:ind w:right="504" w:hanging="36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এই সুবিধাৰ বাবে আগবঢ়োৱা ছিকিউৰিটিসমূহ অন্যান্য সুবিধাসমূহৰ বাবেও অতিৰিক্ত নিৰাপত্তা হিচাপে থিয় দিব।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    </w:t>
      </w:r>
    </w:p>
    <w:p w:rsidR="009E09BF" w:rsidRPr="00ED58DB" w:rsidRDefault="008244DE" w:rsidP="0070436C">
      <w:pPr>
        <w:numPr>
          <w:ilvl w:val="0"/>
          <w:numId w:val="14"/>
        </w:numPr>
        <w:spacing w:after="199" w:line="263" w:lineRule="auto"/>
        <w:ind w:right="504" w:hanging="36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ৰাষ্ট্ৰীয় কৃষি বীমা আঁচনিৰ অধীনত শস্যৰ বীমা য</w:t>
      </w:r>
      <w:r w:rsidR="00BC536D" w:rsidRPr="00ED58DB">
        <w:rPr>
          <w:rFonts w:ascii="Nirmala UI" w:hAnsi="Nirmala UI" w:cs="Nirmala UI"/>
          <w:sz w:val="18"/>
          <w:szCs w:val="18"/>
        </w:rPr>
        <w:t>’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তেই প্ৰযোজ্য তাতেই বাধ্যতামূলক</w:t>
      </w:r>
      <w:r w:rsidRPr="00ED58DB">
        <w:rPr>
          <w:rFonts w:ascii="Nirmala UI" w:hAnsi="Nirmala UI" w:cs="Nirmala UI"/>
          <w:sz w:val="18"/>
          <w:szCs w:val="18"/>
          <w:cs/>
          <w:lang w:bidi="hi-IN"/>
        </w:rPr>
        <w:t>।</w:t>
      </w:r>
    </w:p>
    <w:p w:rsidR="009E09BF" w:rsidRPr="00ED58DB" w:rsidRDefault="008244DE" w:rsidP="0070436C">
      <w:pPr>
        <w:numPr>
          <w:ilvl w:val="0"/>
          <w:numId w:val="14"/>
        </w:numPr>
        <w:spacing w:after="195" w:line="263" w:lineRule="auto"/>
        <w:ind w:right="504" w:hanging="36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বাৰ্ষিক নবীকৰণ আৰু সন্তোষজনক লেনদেন আৰু নবীকৰণৰ নিৰ্ধাৰিত তাৰিখৰ কমেও ১৫ দিনৰ আগতে পৰৱৰ্তী বছৰৰ শস্যৰ ধৰণৰ সবিশেষ দাখিলৰ অধীনত এই সীমা পাঁচ বছৰৰ বাবে অনুমোদিত কৰা হয়।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</w:t>
      </w:r>
    </w:p>
    <w:p w:rsidR="008244DE" w:rsidRPr="00ED58DB" w:rsidRDefault="008244DE" w:rsidP="008244DE">
      <w:pPr>
        <w:pStyle w:val="ListParagraph"/>
        <w:numPr>
          <w:ilvl w:val="0"/>
          <w:numId w:val="14"/>
        </w:numPr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as-IN"/>
        </w:rPr>
        <w:lastRenderedPageBreak/>
        <w:t>বেংকে অনুমোদিত যিকোনো বা সকলো সুবিধা বাতিল/স্থগিত/হ্ৰাস কৰাৰ আৰু কোনো কাৰণ নিৰ্ধাৰণ নকৰাকৈ বেংকৰ বিবেচনা অনুসৰি সুতৰ হাৰকে ধৰি এই অনুমোদনৰ চৰ্তসমূহ পৰিৱৰ্তন/সংশোধন/পৰিৱৰ্তন কৰা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ৰ 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অধিকাৰ সংৰক্ষিত ৰাখিছে।</w:t>
      </w:r>
    </w:p>
    <w:p w:rsidR="009E09BF" w:rsidRPr="00ED58DB" w:rsidRDefault="009E09BF" w:rsidP="008244DE">
      <w:pPr>
        <w:spacing w:after="171" w:line="263" w:lineRule="auto"/>
        <w:ind w:left="537" w:right="504" w:firstLine="0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161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175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70436C">
      <w:pPr>
        <w:tabs>
          <w:tab w:val="center" w:pos="3184"/>
          <w:tab w:val="center" w:pos="7890"/>
        </w:tabs>
        <w:spacing w:line="259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="00B11983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তাৰিখ</w:t>
      </w:r>
      <w:r w:rsidR="00B11983" w:rsidRPr="00ED58DB">
        <w:rPr>
          <w:rFonts w:ascii="Nirmala UI" w:hAnsi="Nirmala UI" w:cs="Nirmala UI"/>
          <w:b/>
          <w:sz w:val="18"/>
          <w:szCs w:val="18"/>
        </w:rPr>
        <w:t xml:space="preserve"> </w:t>
      </w:r>
      <w:r w:rsidRPr="00ED58DB">
        <w:rPr>
          <w:rFonts w:ascii="Nirmala UI" w:hAnsi="Nirmala UI" w:cs="Nirmala UI"/>
          <w:b/>
          <w:sz w:val="18"/>
          <w:szCs w:val="18"/>
        </w:rPr>
        <w:t xml:space="preserve">                                   </w:t>
      </w:r>
      <w:r w:rsidR="00B11983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আৰডিঅ</w:t>
      </w:r>
      <w:r w:rsidR="00B11983" w:rsidRPr="00ED58DB">
        <w:rPr>
          <w:rFonts w:ascii="Nirmala UI" w:hAnsi="Nirmala UI" w:cs="Nirmala UI"/>
          <w:b/>
          <w:sz w:val="18"/>
          <w:szCs w:val="18"/>
        </w:rPr>
        <w:t xml:space="preserve">/ </w:t>
      </w:r>
      <w:r w:rsidR="00B11983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 xml:space="preserve">ঋণ বিষয়াৰ </w:t>
      </w:r>
      <w:r w:rsidR="00B11983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হস্তা</w:t>
      </w:r>
      <w:r w:rsidR="00B11983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ক্ষৰ</w:t>
      </w:r>
      <w:r w:rsidRPr="00ED58DB">
        <w:rPr>
          <w:rFonts w:ascii="Nirmala UI" w:hAnsi="Nirmala UI" w:cs="Nirmala UI"/>
          <w:b/>
          <w:sz w:val="18"/>
          <w:szCs w:val="18"/>
        </w:rPr>
        <w:t xml:space="preserve">            </w:t>
      </w:r>
      <w:r w:rsidRPr="00ED58DB">
        <w:rPr>
          <w:rFonts w:ascii="Nirmala UI" w:hAnsi="Nirmala UI" w:cs="Nirmala UI"/>
          <w:b/>
          <w:sz w:val="18"/>
          <w:szCs w:val="18"/>
        </w:rPr>
        <w:tab/>
        <w:t xml:space="preserve">       </w:t>
      </w:r>
      <w:r w:rsidR="00B11983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প্ৰবন্ধক</w:t>
      </w:r>
      <w:r w:rsidR="00B11983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 xml:space="preserve">ৰ </w:t>
      </w:r>
      <w:r w:rsidR="00B11983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হস্তা</w:t>
      </w:r>
      <w:r w:rsidR="00B11983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ক্ষৰ</w:t>
      </w:r>
    </w:p>
    <w:p w:rsidR="009E09BF" w:rsidRPr="00ED58DB" w:rsidRDefault="009E09BF">
      <w:pPr>
        <w:spacing w:after="210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70436C">
      <w:pPr>
        <w:spacing w:after="180" w:line="259" w:lineRule="auto"/>
        <w:ind w:left="10" w:right="78"/>
        <w:jc w:val="center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 xml:space="preserve">E) </w:t>
      </w:r>
      <w:r w:rsidR="00450088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 xml:space="preserve">ঋণ লওঁতাৰ </w:t>
      </w:r>
      <w:r w:rsidR="00450088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স্বীকৃতি</w:t>
      </w:r>
      <w:r w:rsidRPr="00ED58DB">
        <w:rPr>
          <w:rFonts w:ascii="Nirmala UI" w:hAnsi="Nirmala UI" w:cs="Nirmala UI"/>
          <w:b/>
          <w:sz w:val="18"/>
          <w:szCs w:val="18"/>
        </w:rPr>
        <w:t xml:space="preserve">: </w:t>
      </w:r>
    </w:p>
    <w:p w:rsidR="009E09BF" w:rsidRPr="00ED58DB" w:rsidRDefault="00450088">
      <w:pPr>
        <w:spacing w:after="153" w:line="263" w:lineRule="auto"/>
        <w:ind w:left="572" w:right="504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ওপৰৰ অনুমোদনত উল্লেখ কৰা সকলো চৰ্ত আৰু নিয়ম পঢ়িছো আৰু এক</w:t>
      </w:r>
      <w:r w:rsidR="009C4474">
        <w:rPr>
          <w:rFonts w:ascii="Nirmala UI" w:hAnsi="Nirmala UI" w:cs="Nirmala UI"/>
          <w:sz w:val="18"/>
          <w:szCs w:val="18"/>
          <w:cs/>
          <w:lang w:bidi="bn-IN"/>
        </w:rPr>
        <w:t>েখিনি চৰ্ত মানি চলিবলৈ সন্মত হৈ</w:t>
      </w:r>
      <w:r w:rsidR="009C4474">
        <w:rPr>
          <w:rFonts w:ascii="Nirmala UI" w:hAnsi="Nirmala UI" w:cs="Nirmala UI" w:hint="cs"/>
          <w:sz w:val="18"/>
          <w:szCs w:val="18"/>
          <w:cs/>
          <w:lang w:bidi="as-IN"/>
        </w:rPr>
        <w:t>ছোঁ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|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  </w:t>
      </w:r>
    </w:p>
    <w:p w:rsidR="009E09BF" w:rsidRPr="00ED58DB" w:rsidRDefault="009E09BF">
      <w:pPr>
        <w:spacing w:after="146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B11983" w:rsidRPr="00ED58DB" w:rsidRDefault="00B11983" w:rsidP="00B11983">
      <w:pPr>
        <w:tabs>
          <w:tab w:val="center" w:pos="799"/>
          <w:tab w:val="center" w:pos="1642"/>
          <w:tab w:val="center" w:pos="2362"/>
          <w:tab w:val="center" w:pos="3082"/>
          <w:tab w:val="center" w:pos="3802"/>
          <w:tab w:val="center" w:pos="4523"/>
          <w:tab w:val="center" w:pos="5243"/>
          <w:tab w:val="center" w:pos="5963"/>
          <w:tab w:val="center" w:pos="7916"/>
        </w:tabs>
        <w:spacing w:line="259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as-IN"/>
        </w:rPr>
        <w:tab/>
        <w:t>স্থান</w:t>
      </w:r>
      <w:r w:rsidRPr="00ED58DB">
        <w:rPr>
          <w:rFonts w:ascii="Nirmala UI" w:hAnsi="Nirmala UI" w:cs="Nirmala UI"/>
          <w:sz w:val="18"/>
          <w:szCs w:val="18"/>
        </w:rPr>
        <w:t xml:space="preserve"> :</w:t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</w:p>
    <w:p w:rsidR="009E09BF" w:rsidRPr="00ED58DB" w:rsidRDefault="00B11983" w:rsidP="00B11983">
      <w:pPr>
        <w:tabs>
          <w:tab w:val="center" w:pos="799"/>
          <w:tab w:val="center" w:pos="1642"/>
          <w:tab w:val="center" w:pos="2362"/>
          <w:tab w:val="center" w:pos="3082"/>
          <w:tab w:val="center" w:pos="3802"/>
          <w:tab w:val="center" w:pos="4523"/>
          <w:tab w:val="center" w:pos="5243"/>
          <w:tab w:val="center" w:pos="5963"/>
          <w:tab w:val="center" w:pos="7916"/>
        </w:tabs>
        <w:spacing w:line="259" w:lineRule="auto"/>
        <w:ind w:left="0" w:right="0" w:firstLine="0"/>
        <w:jc w:val="left"/>
        <w:rPr>
          <w:rFonts w:ascii="Nirmala UI" w:hAnsi="Nirmala UI" w:cs="Nirmala UI"/>
          <w:sz w:val="18"/>
          <w:szCs w:val="18"/>
          <w:lang w:bidi="as-IN"/>
        </w:rPr>
      </w:pP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তাৰিখ</w:t>
      </w:r>
      <w:r w:rsidRPr="00ED58DB">
        <w:rPr>
          <w:rFonts w:ascii="Nirmala UI" w:hAnsi="Nirmala UI" w:cs="Nirmala UI"/>
          <w:sz w:val="18"/>
          <w:szCs w:val="18"/>
        </w:rPr>
        <w:t xml:space="preserve"> 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: </w:t>
      </w:r>
      <w:r w:rsidR="0070436C" w:rsidRPr="00ED58DB">
        <w:rPr>
          <w:rFonts w:ascii="Nirmala UI" w:hAnsi="Nirmala UI" w:cs="Nirmala UI"/>
          <w:sz w:val="18"/>
          <w:szCs w:val="18"/>
        </w:rPr>
        <w:tab/>
      </w:r>
      <w:r w:rsidR="0070436C" w:rsidRPr="00ED58DB">
        <w:rPr>
          <w:rFonts w:ascii="Nirmala UI" w:hAnsi="Nirmala UI" w:cs="Nirmala UI"/>
          <w:sz w:val="18"/>
          <w:szCs w:val="18"/>
        </w:rPr>
        <w:tab/>
      </w:r>
      <w:r w:rsidR="0070436C" w:rsidRPr="00ED58DB">
        <w:rPr>
          <w:rFonts w:ascii="Nirmala UI" w:hAnsi="Nirmala UI" w:cs="Nirmala UI"/>
          <w:sz w:val="18"/>
          <w:szCs w:val="18"/>
        </w:rPr>
        <w:tab/>
      </w:r>
      <w:r w:rsidR="0070436C" w:rsidRPr="00ED58DB">
        <w:rPr>
          <w:rFonts w:ascii="Nirmala UI" w:hAnsi="Nirmala UI" w:cs="Nirmala UI"/>
          <w:sz w:val="18"/>
          <w:szCs w:val="18"/>
        </w:rPr>
        <w:tab/>
      </w:r>
      <w:r w:rsidR="0070436C" w:rsidRPr="00ED58DB">
        <w:rPr>
          <w:rFonts w:ascii="Nirmala UI" w:hAnsi="Nirmala UI" w:cs="Nirmala UI"/>
          <w:sz w:val="18"/>
          <w:szCs w:val="18"/>
        </w:rPr>
        <w:tab/>
      </w:r>
      <w:r w:rsidR="0070436C" w:rsidRPr="00ED58DB">
        <w:rPr>
          <w:rFonts w:ascii="Nirmala UI" w:hAnsi="Nirmala UI" w:cs="Nirmala UI"/>
          <w:sz w:val="18"/>
          <w:szCs w:val="18"/>
        </w:rPr>
        <w:tab/>
      </w:r>
      <w:r w:rsidR="0070436C" w:rsidRPr="00ED58DB">
        <w:rPr>
          <w:rFonts w:ascii="Nirmala UI" w:hAnsi="Nirmala UI" w:cs="Nirmala UI"/>
          <w:sz w:val="18"/>
          <w:szCs w:val="18"/>
        </w:rPr>
        <w:tab/>
      </w:r>
      <w:r w:rsidR="0070436C"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ঋণ লওঁতাৰ হস্তা</w:t>
      </w:r>
      <w:r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ক্ষৰ</w:t>
      </w:r>
    </w:p>
    <w:p w:rsidR="009E09BF" w:rsidRPr="00ED58DB" w:rsidRDefault="009E09BF">
      <w:pPr>
        <w:spacing w:after="0" w:line="259" w:lineRule="auto"/>
        <w:ind w:left="0" w:right="604" w:firstLine="0"/>
        <w:jc w:val="right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146" w:line="259" w:lineRule="auto"/>
        <w:ind w:left="0" w:right="13" w:firstLine="0"/>
        <w:jc w:val="center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144" w:line="259" w:lineRule="auto"/>
        <w:ind w:left="0" w:right="13" w:firstLine="0"/>
        <w:jc w:val="center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144" w:line="259" w:lineRule="auto"/>
        <w:ind w:left="0" w:right="13" w:firstLine="0"/>
        <w:jc w:val="center"/>
        <w:rPr>
          <w:rFonts w:ascii="Nirmala UI" w:hAnsi="Nirmala UI" w:cs="Nirmala UI"/>
          <w:sz w:val="18"/>
          <w:szCs w:val="18"/>
        </w:rPr>
      </w:pPr>
    </w:p>
    <w:p w:rsidR="006A24E3" w:rsidRPr="00ED58DB" w:rsidRDefault="006A24E3">
      <w:pPr>
        <w:spacing w:after="160" w:line="259" w:lineRule="auto"/>
        <w:ind w:left="0" w:right="0" w:firstLine="0"/>
        <w:jc w:val="left"/>
        <w:rPr>
          <w:rFonts w:ascii="Nirmala UI" w:hAnsi="Nirmala UI" w:cs="Nirmala UI"/>
          <w:b/>
          <w:sz w:val="18"/>
          <w:szCs w:val="18"/>
        </w:rPr>
      </w:pPr>
      <w:bookmarkStart w:id="0" w:name="_GoBack"/>
      <w:bookmarkEnd w:id="0"/>
    </w:p>
    <w:sectPr w:rsidR="006A24E3" w:rsidRPr="00ED58DB" w:rsidSect="0007044F">
      <w:footerReference w:type="even" r:id="rId8"/>
      <w:footerReference w:type="default" r:id="rId9"/>
      <w:footerReference w:type="first" r:id="rId10"/>
      <w:pgSz w:w="12240" w:h="15840"/>
      <w:pgMar w:top="427" w:right="758" w:bottom="180" w:left="123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206" w:rsidRDefault="008F5206">
      <w:pPr>
        <w:spacing w:after="0" w:line="240" w:lineRule="auto"/>
      </w:pPr>
      <w:r>
        <w:separator/>
      </w:r>
    </w:p>
  </w:endnote>
  <w:endnote w:type="continuationSeparator" w:id="0">
    <w:p w:rsidR="008F5206" w:rsidRDefault="008F5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C06" w:rsidRDefault="00492C06">
    <w:pPr>
      <w:spacing w:after="0" w:line="259" w:lineRule="auto"/>
      <w:ind w:left="0" w:right="72" w:firstLine="0"/>
      <w:jc w:val="center"/>
    </w:pPr>
    <w:r>
      <w:rPr>
        <w:rFonts w:ascii="Calibri" w:eastAsia="Calibri" w:hAnsi="Calibri" w:cs="Calibri"/>
        <w:sz w:val="22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/>
        <w:sz w:val="22"/>
      </w:rPr>
      <w:t>2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of </w:t>
    </w:r>
    <w:r w:rsidR="008F5206">
      <w:fldChar w:fldCharType="begin"/>
    </w:r>
    <w:r w:rsidR="008F5206">
      <w:instrText xml:space="preserve"> NUMPAGES   \* MERGEFORMAT </w:instrText>
    </w:r>
    <w:r w:rsidR="008F5206">
      <w:fldChar w:fldCharType="separate"/>
    </w:r>
    <w:r>
      <w:rPr>
        <w:rFonts w:ascii="Calibri" w:eastAsia="Calibri" w:hAnsi="Calibri" w:cs="Calibri"/>
        <w:b/>
        <w:sz w:val="22"/>
      </w:rPr>
      <w:t>30</w:t>
    </w:r>
    <w:r w:rsidR="008F5206">
      <w:rPr>
        <w:rFonts w:ascii="Calibri" w:eastAsia="Calibri" w:hAnsi="Calibri" w:cs="Calibri"/>
        <w:b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C06" w:rsidRDefault="00492C06">
    <w:pPr>
      <w:spacing w:after="0" w:line="259" w:lineRule="auto"/>
      <w:ind w:left="0" w:right="72" w:firstLine="0"/>
      <w:jc w:val="center"/>
    </w:pPr>
    <w:r>
      <w:rPr>
        <w:rFonts w:ascii="Calibri" w:eastAsia="Calibri" w:hAnsi="Calibri" w:cs="Calibri"/>
        <w:sz w:val="22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D3CB1" w:rsidRPr="003D3CB1">
      <w:rPr>
        <w:rFonts w:ascii="Calibri" w:eastAsia="Calibri" w:hAnsi="Calibri" w:cs="Calibri"/>
        <w:b/>
        <w:noProof/>
        <w:sz w:val="22"/>
      </w:rPr>
      <w:t>4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of </w:t>
    </w:r>
    <w:r w:rsidR="008F5206">
      <w:fldChar w:fldCharType="begin"/>
    </w:r>
    <w:r w:rsidR="008F5206">
      <w:instrText xml:space="preserve"> NUMPAGES   \* MERGEFORMAT </w:instrText>
    </w:r>
    <w:r w:rsidR="008F5206">
      <w:fldChar w:fldCharType="separate"/>
    </w:r>
    <w:r w:rsidR="003D3CB1" w:rsidRPr="003D3CB1">
      <w:rPr>
        <w:rFonts w:ascii="Calibri" w:eastAsia="Calibri" w:hAnsi="Calibri" w:cs="Calibri"/>
        <w:b/>
        <w:noProof/>
        <w:sz w:val="22"/>
      </w:rPr>
      <w:t>4</w:t>
    </w:r>
    <w:r w:rsidR="008F5206">
      <w:rPr>
        <w:rFonts w:ascii="Calibri" w:eastAsia="Calibri" w:hAnsi="Calibri" w:cs="Calibri"/>
        <w:b/>
        <w:noProof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C06" w:rsidRDefault="00492C06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206" w:rsidRDefault="008F5206">
      <w:pPr>
        <w:spacing w:after="0" w:line="240" w:lineRule="auto"/>
      </w:pPr>
      <w:r>
        <w:separator/>
      </w:r>
    </w:p>
  </w:footnote>
  <w:footnote w:type="continuationSeparator" w:id="0">
    <w:p w:rsidR="008F5206" w:rsidRDefault="008F5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57C91"/>
    <w:multiLevelType w:val="hybridMultilevel"/>
    <w:tmpl w:val="3C10AF8E"/>
    <w:lvl w:ilvl="0" w:tplc="63FC32C6">
      <w:start w:val="1"/>
      <w:numFmt w:val="lowerRoman"/>
      <w:lvlText w:val="%1."/>
      <w:lvlJc w:val="left"/>
      <w:pPr>
        <w:ind w:left="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D47C62">
      <w:start w:val="1"/>
      <w:numFmt w:val="lowerLetter"/>
      <w:lvlText w:val="%2"/>
      <w:lvlJc w:val="left"/>
      <w:pPr>
        <w:ind w:left="1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BA73B0">
      <w:start w:val="1"/>
      <w:numFmt w:val="lowerRoman"/>
      <w:lvlText w:val="%3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98AF42">
      <w:start w:val="1"/>
      <w:numFmt w:val="decimal"/>
      <w:lvlText w:val="%4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2AF0C2">
      <w:start w:val="1"/>
      <w:numFmt w:val="lowerLetter"/>
      <w:lvlText w:val="%5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9EF624">
      <w:start w:val="1"/>
      <w:numFmt w:val="lowerRoman"/>
      <w:lvlText w:val="%6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A277EA">
      <w:start w:val="1"/>
      <w:numFmt w:val="decimal"/>
      <w:lvlText w:val="%7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7CBA78">
      <w:start w:val="1"/>
      <w:numFmt w:val="lowerLetter"/>
      <w:lvlText w:val="%8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10BC26">
      <w:start w:val="1"/>
      <w:numFmt w:val="lowerRoman"/>
      <w:lvlText w:val="%9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287AB9"/>
    <w:multiLevelType w:val="hybridMultilevel"/>
    <w:tmpl w:val="CF5A642C"/>
    <w:lvl w:ilvl="0" w:tplc="541ADBF4">
      <w:start w:val="1"/>
      <w:numFmt w:val="lowerRoman"/>
      <w:lvlText w:val="%1)"/>
      <w:lvlJc w:val="left"/>
      <w:pPr>
        <w:ind w:left="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6D25416">
      <w:start w:val="1"/>
      <w:numFmt w:val="lowerLetter"/>
      <w:lvlText w:val="%2"/>
      <w:lvlJc w:val="left"/>
      <w:pPr>
        <w:ind w:left="1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6DC0322">
      <w:start w:val="1"/>
      <w:numFmt w:val="lowerRoman"/>
      <w:lvlText w:val="%3"/>
      <w:lvlJc w:val="left"/>
      <w:pPr>
        <w:ind w:left="1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588E86C">
      <w:start w:val="1"/>
      <w:numFmt w:val="decimal"/>
      <w:lvlText w:val="%4"/>
      <w:lvlJc w:val="left"/>
      <w:pPr>
        <w:ind w:left="2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1061B34">
      <w:start w:val="1"/>
      <w:numFmt w:val="lowerLetter"/>
      <w:lvlText w:val="%5"/>
      <w:lvlJc w:val="left"/>
      <w:pPr>
        <w:ind w:left="3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F04E166">
      <w:start w:val="1"/>
      <w:numFmt w:val="lowerRoman"/>
      <w:lvlText w:val="%6"/>
      <w:lvlJc w:val="left"/>
      <w:pPr>
        <w:ind w:left="3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7380592">
      <w:start w:val="1"/>
      <w:numFmt w:val="decimal"/>
      <w:lvlText w:val="%7"/>
      <w:lvlJc w:val="left"/>
      <w:pPr>
        <w:ind w:left="4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20E136E">
      <w:start w:val="1"/>
      <w:numFmt w:val="lowerLetter"/>
      <w:lvlText w:val="%8"/>
      <w:lvlJc w:val="left"/>
      <w:pPr>
        <w:ind w:left="5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976504E">
      <w:start w:val="1"/>
      <w:numFmt w:val="lowerRoman"/>
      <w:lvlText w:val="%9"/>
      <w:lvlJc w:val="left"/>
      <w:pPr>
        <w:ind w:left="6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9936A2"/>
    <w:multiLevelType w:val="hybridMultilevel"/>
    <w:tmpl w:val="68A2750E"/>
    <w:lvl w:ilvl="0" w:tplc="09C62FCC">
      <w:start w:val="1"/>
      <w:numFmt w:val="decimalZero"/>
      <w:lvlText w:val="%1."/>
      <w:lvlJc w:val="left"/>
      <w:pPr>
        <w:ind w:left="4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FF63A5E">
      <w:start w:val="1"/>
      <w:numFmt w:val="lowerLetter"/>
      <w:lvlText w:val="%2"/>
      <w:lvlJc w:val="left"/>
      <w:pPr>
        <w:ind w:left="11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3161E76">
      <w:start w:val="1"/>
      <w:numFmt w:val="lowerRoman"/>
      <w:lvlText w:val="%3"/>
      <w:lvlJc w:val="left"/>
      <w:pPr>
        <w:ind w:left="18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E9A51A4">
      <w:start w:val="1"/>
      <w:numFmt w:val="decimal"/>
      <w:lvlText w:val="%4"/>
      <w:lvlJc w:val="left"/>
      <w:pPr>
        <w:ind w:left="25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C5CA59E">
      <w:start w:val="1"/>
      <w:numFmt w:val="lowerLetter"/>
      <w:lvlText w:val="%5"/>
      <w:lvlJc w:val="left"/>
      <w:pPr>
        <w:ind w:left="32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438F5B4">
      <w:start w:val="1"/>
      <w:numFmt w:val="lowerRoman"/>
      <w:lvlText w:val="%6"/>
      <w:lvlJc w:val="left"/>
      <w:pPr>
        <w:ind w:left="39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CE8BB80">
      <w:start w:val="1"/>
      <w:numFmt w:val="decimal"/>
      <w:lvlText w:val="%7"/>
      <w:lvlJc w:val="left"/>
      <w:pPr>
        <w:ind w:left="47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6AC8CD4">
      <w:start w:val="1"/>
      <w:numFmt w:val="lowerLetter"/>
      <w:lvlText w:val="%8"/>
      <w:lvlJc w:val="left"/>
      <w:pPr>
        <w:ind w:left="54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634C614">
      <w:start w:val="1"/>
      <w:numFmt w:val="lowerRoman"/>
      <w:lvlText w:val="%9"/>
      <w:lvlJc w:val="left"/>
      <w:pPr>
        <w:ind w:left="61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8D04A7"/>
    <w:multiLevelType w:val="hybridMultilevel"/>
    <w:tmpl w:val="63481D14"/>
    <w:lvl w:ilvl="0" w:tplc="F5CAE1F4">
      <w:start w:val="1"/>
      <w:numFmt w:val="decimal"/>
      <w:lvlText w:val="%1."/>
      <w:lvlJc w:val="left"/>
      <w:pPr>
        <w:ind w:left="55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334EA2C">
      <w:start w:val="1"/>
      <w:numFmt w:val="lowerLetter"/>
      <w:lvlText w:val="%2"/>
      <w:lvlJc w:val="left"/>
      <w:pPr>
        <w:ind w:left="11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E9ACED4">
      <w:start w:val="1"/>
      <w:numFmt w:val="lowerRoman"/>
      <w:lvlText w:val="%3"/>
      <w:lvlJc w:val="left"/>
      <w:pPr>
        <w:ind w:left="18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DBA7136">
      <w:start w:val="1"/>
      <w:numFmt w:val="decimal"/>
      <w:lvlText w:val="%4"/>
      <w:lvlJc w:val="left"/>
      <w:pPr>
        <w:ind w:left="25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C426AA4">
      <w:start w:val="1"/>
      <w:numFmt w:val="lowerLetter"/>
      <w:lvlText w:val="%5"/>
      <w:lvlJc w:val="left"/>
      <w:pPr>
        <w:ind w:left="32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E7C6302">
      <w:start w:val="1"/>
      <w:numFmt w:val="lowerRoman"/>
      <w:lvlText w:val="%6"/>
      <w:lvlJc w:val="left"/>
      <w:pPr>
        <w:ind w:left="40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9C04E8C">
      <w:start w:val="1"/>
      <w:numFmt w:val="decimal"/>
      <w:lvlText w:val="%7"/>
      <w:lvlJc w:val="left"/>
      <w:pPr>
        <w:ind w:left="47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81E7AC4">
      <w:start w:val="1"/>
      <w:numFmt w:val="lowerLetter"/>
      <w:lvlText w:val="%8"/>
      <w:lvlJc w:val="left"/>
      <w:pPr>
        <w:ind w:left="54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B9EAB6A">
      <w:start w:val="1"/>
      <w:numFmt w:val="lowerRoman"/>
      <w:lvlText w:val="%9"/>
      <w:lvlJc w:val="left"/>
      <w:pPr>
        <w:ind w:left="61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0F3F0D"/>
    <w:multiLevelType w:val="hybridMultilevel"/>
    <w:tmpl w:val="2E642952"/>
    <w:lvl w:ilvl="0" w:tplc="79145D80">
      <w:start w:val="1"/>
      <w:numFmt w:val="decimal"/>
      <w:lvlText w:val="%1."/>
      <w:lvlJc w:val="left"/>
      <w:pPr>
        <w:ind w:left="6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CC61AAA">
      <w:start w:val="1"/>
      <w:numFmt w:val="lowerLetter"/>
      <w:lvlText w:val="%2"/>
      <w:lvlJc w:val="left"/>
      <w:pPr>
        <w:ind w:left="13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B0C2B7C">
      <w:start w:val="1"/>
      <w:numFmt w:val="lowerRoman"/>
      <w:lvlText w:val="%3"/>
      <w:lvlJc w:val="left"/>
      <w:pPr>
        <w:ind w:left="202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C80F03E">
      <w:start w:val="1"/>
      <w:numFmt w:val="decimal"/>
      <w:lvlText w:val="%4"/>
      <w:lvlJc w:val="left"/>
      <w:pPr>
        <w:ind w:left="274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0FA86A6">
      <w:start w:val="1"/>
      <w:numFmt w:val="lowerLetter"/>
      <w:lvlText w:val="%5"/>
      <w:lvlJc w:val="left"/>
      <w:pPr>
        <w:ind w:left="346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976DB30">
      <w:start w:val="1"/>
      <w:numFmt w:val="lowerRoman"/>
      <w:lvlText w:val="%6"/>
      <w:lvlJc w:val="left"/>
      <w:pPr>
        <w:ind w:left="41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47661B8">
      <w:start w:val="1"/>
      <w:numFmt w:val="decimal"/>
      <w:lvlText w:val="%7"/>
      <w:lvlJc w:val="left"/>
      <w:pPr>
        <w:ind w:left="49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17EFF14">
      <w:start w:val="1"/>
      <w:numFmt w:val="lowerLetter"/>
      <w:lvlText w:val="%8"/>
      <w:lvlJc w:val="left"/>
      <w:pPr>
        <w:ind w:left="562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7A4B12A">
      <w:start w:val="1"/>
      <w:numFmt w:val="lowerRoman"/>
      <w:lvlText w:val="%9"/>
      <w:lvlJc w:val="left"/>
      <w:pPr>
        <w:ind w:left="634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242A64"/>
    <w:multiLevelType w:val="hybridMultilevel"/>
    <w:tmpl w:val="FF806B40"/>
    <w:lvl w:ilvl="0" w:tplc="CC8215CE">
      <w:start w:val="1"/>
      <w:numFmt w:val="decimal"/>
      <w:lvlText w:val="%1."/>
      <w:lvlJc w:val="left"/>
      <w:pPr>
        <w:ind w:left="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3476E2">
      <w:start w:val="1"/>
      <w:numFmt w:val="lowerLetter"/>
      <w:lvlText w:val="%2"/>
      <w:lvlJc w:val="left"/>
      <w:pPr>
        <w:ind w:left="1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54A6B2">
      <w:start w:val="1"/>
      <w:numFmt w:val="lowerRoman"/>
      <w:lvlText w:val="%3"/>
      <w:lvlJc w:val="left"/>
      <w:pPr>
        <w:ind w:left="2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C80FE4">
      <w:start w:val="1"/>
      <w:numFmt w:val="decimal"/>
      <w:lvlText w:val="%4"/>
      <w:lvlJc w:val="left"/>
      <w:pPr>
        <w:ind w:left="2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ECB880">
      <w:start w:val="1"/>
      <w:numFmt w:val="lowerLetter"/>
      <w:lvlText w:val="%5"/>
      <w:lvlJc w:val="left"/>
      <w:pPr>
        <w:ind w:left="3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BC8A3E">
      <w:start w:val="1"/>
      <w:numFmt w:val="lowerRoman"/>
      <w:lvlText w:val="%6"/>
      <w:lvlJc w:val="left"/>
      <w:pPr>
        <w:ind w:left="4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B6DBB4">
      <w:start w:val="1"/>
      <w:numFmt w:val="decimal"/>
      <w:lvlText w:val="%7"/>
      <w:lvlJc w:val="left"/>
      <w:pPr>
        <w:ind w:left="4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783034">
      <w:start w:val="1"/>
      <w:numFmt w:val="lowerLetter"/>
      <w:lvlText w:val="%8"/>
      <w:lvlJc w:val="left"/>
      <w:pPr>
        <w:ind w:left="5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0C4386">
      <w:start w:val="1"/>
      <w:numFmt w:val="lowerRoman"/>
      <w:lvlText w:val="%9"/>
      <w:lvlJc w:val="left"/>
      <w:pPr>
        <w:ind w:left="6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CE5124D"/>
    <w:multiLevelType w:val="hybridMultilevel"/>
    <w:tmpl w:val="A9D86BF6"/>
    <w:lvl w:ilvl="0" w:tplc="3A0A1C76">
      <w:start w:val="1"/>
      <w:numFmt w:val="lowerLetter"/>
      <w:lvlText w:val="%1."/>
      <w:lvlJc w:val="left"/>
      <w:pPr>
        <w:ind w:left="4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9B23AAE">
      <w:start w:val="1"/>
      <w:numFmt w:val="lowerLetter"/>
      <w:lvlText w:val="%2"/>
      <w:lvlJc w:val="left"/>
      <w:pPr>
        <w:ind w:left="11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52014A0">
      <w:start w:val="1"/>
      <w:numFmt w:val="lowerRoman"/>
      <w:lvlText w:val="%3"/>
      <w:lvlJc w:val="left"/>
      <w:pPr>
        <w:ind w:left="18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8EAF64A">
      <w:start w:val="1"/>
      <w:numFmt w:val="decimal"/>
      <w:lvlText w:val="%4"/>
      <w:lvlJc w:val="left"/>
      <w:pPr>
        <w:ind w:left="25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3CE6032">
      <w:start w:val="1"/>
      <w:numFmt w:val="lowerLetter"/>
      <w:lvlText w:val="%5"/>
      <w:lvlJc w:val="left"/>
      <w:pPr>
        <w:ind w:left="32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5387F50">
      <w:start w:val="1"/>
      <w:numFmt w:val="lowerRoman"/>
      <w:lvlText w:val="%6"/>
      <w:lvlJc w:val="left"/>
      <w:pPr>
        <w:ind w:left="39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128FD98">
      <w:start w:val="1"/>
      <w:numFmt w:val="decimal"/>
      <w:lvlText w:val="%7"/>
      <w:lvlJc w:val="left"/>
      <w:pPr>
        <w:ind w:left="47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23E7FBE">
      <w:start w:val="1"/>
      <w:numFmt w:val="lowerLetter"/>
      <w:lvlText w:val="%8"/>
      <w:lvlJc w:val="left"/>
      <w:pPr>
        <w:ind w:left="54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9EEAFB8">
      <w:start w:val="1"/>
      <w:numFmt w:val="lowerRoman"/>
      <w:lvlText w:val="%9"/>
      <w:lvlJc w:val="left"/>
      <w:pPr>
        <w:ind w:left="61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CA666A"/>
    <w:multiLevelType w:val="hybridMultilevel"/>
    <w:tmpl w:val="9BD4A524"/>
    <w:lvl w:ilvl="0" w:tplc="D5A6E1EE">
      <w:start w:val="1"/>
      <w:numFmt w:val="decimal"/>
      <w:lvlText w:val="%1."/>
      <w:lvlJc w:val="left"/>
      <w:pPr>
        <w:ind w:left="39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6E493AE">
      <w:start w:val="1"/>
      <w:numFmt w:val="lowerLetter"/>
      <w:lvlText w:val="%2"/>
      <w:lvlJc w:val="left"/>
      <w:pPr>
        <w:ind w:left="11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AA8BCEA">
      <w:start w:val="1"/>
      <w:numFmt w:val="lowerRoman"/>
      <w:lvlText w:val="%3"/>
      <w:lvlJc w:val="left"/>
      <w:pPr>
        <w:ind w:left="18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B942992">
      <w:start w:val="1"/>
      <w:numFmt w:val="decimal"/>
      <w:lvlText w:val="%4"/>
      <w:lvlJc w:val="left"/>
      <w:pPr>
        <w:ind w:left="25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C822D98">
      <w:start w:val="1"/>
      <w:numFmt w:val="lowerLetter"/>
      <w:lvlText w:val="%5"/>
      <w:lvlJc w:val="left"/>
      <w:pPr>
        <w:ind w:left="33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7100810">
      <w:start w:val="1"/>
      <w:numFmt w:val="lowerRoman"/>
      <w:lvlText w:val="%6"/>
      <w:lvlJc w:val="left"/>
      <w:pPr>
        <w:ind w:left="40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C6A45EE">
      <w:start w:val="1"/>
      <w:numFmt w:val="decimal"/>
      <w:lvlText w:val="%7"/>
      <w:lvlJc w:val="left"/>
      <w:pPr>
        <w:ind w:left="47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6A6F1A8">
      <w:start w:val="1"/>
      <w:numFmt w:val="lowerLetter"/>
      <w:lvlText w:val="%8"/>
      <w:lvlJc w:val="left"/>
      <w:pPr>
        <w:ind w:left="54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D7E62F6">
      <w:start w:val="1"/>
      <w:numFmt w:val="lowerRoman"/>
      <w:lvlText w:val="%9"/>
      <w:lvlJc w:val="left"/>
      <w:pPr>
        <w:ind w:left="61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76342E"/>
    <w:multiLevelType w:val="hybridMultilevel"/>
    <w:tmpl w:val="04661D24"/>
    <w:lvl w:ilvl="0" w:tplc="514674E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C8FCB2">
      <w:start w:val="2"/>
      <w:numFmt w:val="upperRoman"/>
      <w:lvlRestart w:val="0"/>
      <w:lvlText w:val="%2"/>
      <w:lvlJc w:val="left"/>
      <w:pPr>
        <w:ind w:left="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5E79DC">
      <w:start w:val="1"/>
      <w:numFmt w:val="lowerRoman"/>
      <w:lvlText w:val="%3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61F2E">
      <w:start w:val="1"/>
      <w:numFmt w:val="decimal"/>
      <w:lvlText w:val="%4"/>
      <w:lvlJc w:val="left"/>
      <w:pPr>
        <w:ind w:left="5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6CAE02">
      <w:start w:val="1"/>
      <w:numFmt w:val="lowerLetter"/>
      <w:lvlText w:val="%5"/>
      <w:lvlJc w:val="left"/>
      <w:pPr>
        <w:ind w:left="6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EE1FA0">
      <w:start w:val="1"/>
      <w:numFmt w:val="lowerRoman"/>
      <w:lvlText w:val="%6"/>
      <w:lvlJc w:val="left"/>
      <w:pPr>
        <w:ind w:left="6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44A506">
      <w:start w:val="1"/>
      <w:numFmt w:val="decimal"/>
      <w:lvlText w:val="%7"/>
      <w:lvlJc w:val="left"/>
      <w:pPr>
        <w:ind w:left="7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A290BA">
      <w:start w:val="1"/>
      <w:numFmt w:val="lowerLetter"/>
      <w:lvlText w:val="%8"/>
      <w:lvlJc w:val="left"/>
      <w:pPr>
        <w:ind w:left="8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D879CE">
      <w:start w:val="1"/>
      <w:numFmt w:val="lowerRoman"/>
      <w:lvlText w:val="%9"/>
      <w:lvlJc w:val="left"/>
      <w:pPr>
        <w:ind w:left="9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BA4F45"/>
    <w:multiLevelType w:val="hybridMultilevel"/>
    <w:tmpl w:val="8FE24428"/>
    <w:lvl w:ilvl="0" w:tplc="34D89032">
      <w:start w:val="1"/>
      <w:numFmt w:val="decimal"/>
      <w:lvlText w:val="%1)"/>
      <w:lvlJc w:val="left"/>
      <w:pPr>
        <w:ind w:left="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D94A3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D400E3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E20A1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8DC0B3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CC84E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BE012A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47854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DB4B65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B4279D8"/>
    <w:multiLevelType w:val="hybridMultilevel"/>
    <w:tmpl w:val="6DA0F4E0"/>
    <w:lvl w:ilvl="0" w:tplc="C29C8524">
      <w:start w:val="4"/>
      <w:numFmt w:val="lowerLetter"/>
      <w:lvlText w:val="%1."/>
      <w:lvlJc w:val="left"/>
      <w:pPr>
        <w:ind w:left="4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9D2E0FC">
      <w:start w:val="1"/>
      <w:numFmt w:val="lowerLetter"/>
      <w:lvlText w:val="%2"/>
      <w:lvlJc w:val="left"/>
      <w:pPr>
        <w:ind w:left="11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44CEE18">
      <w:start w:val="1"/>
      <w:numFmt w:val="lowerRoman"/>
      <w:lvlText w:val="%3"/>
      <w:lvlJc w:val="left"/>
      <w:pPr>
        <w:ind w:left="18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D38BEE6">
      <w:start w:val="1"/>
      <w:numFmt w:val="decimal"/>
      <w:lvlText w:val="%4"/>
      <w:lvlJc w:val="left"/>
      <w:pPr>
        <w:ind w:left="25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BCA1050">
      <w:start w:val="1"/>
      <w:numFmt w:val="lowerLetter"/>
      <w:lvlText w:val="%5"/>
      <w:lvlJc w:val="left"/>
      <w:pPr>
        <w:ind w:left="32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3068A92">
      <w:start w:val="1"/>
      <w:numFmt w:val="lowerRoman"/>
      <w:lvlText w:val="%6"/>
      <w:lvlJc w:val="left"/>
      <w:pPr>
        <w:ind w:left="39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9EE16FA">
      <w:start w:val="1"/>
      <w:numFmt w:val="decimal"/>
      <w:lvlText w:val="%7"/>
      <w:lvlJc w:val="left"/>
      <w:pPr>
        <w:ind w:left="47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4A6690C">
      <w:start w:val="1"/>
      <w:numFmt w:val="lowerLetter"/>
      <w:lvlText w:val="%8"/>
      <w:lvlJc w:val="left"/>
      <w:pPr>
        <w:ind w:left="54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8389658">
      <w:start w:val="1"/>
      <w:numFmt w:val="lowerRoman"/>
      <w:lvlText w:val="%9"/>
      <w:lvlJc w:val="left"/>
      <w:pPr>
        <w:ind w:left="61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FC9105A"/>
    <w:multiLevelType w:val="hybridMultilevel"/>
    <w:tmpl w:val="F2B47042"/>
    <w:lvl w:ilvl="0" w:tplc="01B4C2CA">
      <w:start w:val="1"/>
      <w:numFmt w:val="decimal"/>
      <w:lvlText w:val="%1)"/>
      <w:lvlJc w:val="left"/>
      <w:pPr>
        <w:ind w:left="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666138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AD8162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19E6B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B486D8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B86A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2B6A34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2B6D81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556486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B794896"/>
    <w:multiLevelType w:val="hybridMultilevel"/>
    <w:tmpl w:val="C1E40140"/>
    <w:lvl w:ilvl="0" w:tplc="3AB483D4">
      <w:start w:val="8"/>
      <w:numFmt w:val="decimal"/>
      <w:lvlText w:val="%1."/>
      <w:lvlJc w:val="left"/>
      <w:pPr>
        <w:ind w:left="4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118292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702C1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A4EDC5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6AECE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D8CC98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456EF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A3650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85056A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D0E1253"/>
    <w:multiLevelType w:val="hybridMultilevel"/>
    <w:tmpl w:val="65668CC0"/>
    <w:lvl w:ilvl="0" w:tplc="1466F36E">
      <w:start w:val="1"/>
      <w:numFmt w:val="decimal"/>
      <w:lvlText w:val="%1)"/>
      <w:lvlJc w:val="left"/>
      <w:pPr>
        <w:ind w:left="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AA036E4">
      <w:start w:val="1"/>
      <w:numFmt w:val="lowerLetter"/>
      <w:lvlText w:val="%2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6F0A7AA">
      <w:start w:val="1"/>
      <w:numFmt w:val="lowerRoman"/>
      <w:lvlText w:val="%3"/>
      <w:lvlJc w:val="left"/>
      <w:pPr>
        <w:ind w:left="19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7A62B36">
      <w:start w:val="1"/>
      <w:numFmt w:val="decimal"/>
      <w:lvlText w:val="%4"/>
      <w:lvlJc w:val="left"/>
      <w:pPr>
        <w:ind w:left="2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6F84EFE">
      <w:start w:val="1"/>
      <w:numFmt w:val="lowerLetter"/>
      <w:lvlText w:val="%5"/>
      <w:lvlJc w:val="left"/>
      <w:pPr>
        <w:ind w:left="3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43617FC">
      <w:start w:val="1"/>
      <w:numFmt w:val="lowerRoman"/>
      <w:lvlText w:val="%6"/>
      <w:lvlJc w:val="left"/>
      <w:pPr>
        <w:ind w:left="4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54C5BE4">
      <w:start w:val="1"/>
      <w:numFmt w:val="decimal"/>
      <w:lvlText w:val="%7"/>
      <w:lvlJc w:val="left"/>
      <w:pPr>
        <w:ind w:left="48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352DDC0">
      <w:start w:val="1"/>
      <w:numFmt w:val="lowerLetter"/>
      <w:lvlText w:val="%8"/>
      <w:lvlJc w:val="left"/>
      <w:pPr>
        <w:ind w:left="55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C340D10">
      <w:start w:val="1"/>
      <w:numFmt w:val="lowerRoman"/>
      <w:lvlText w:val="%9"/>
      <w:lvlJc w:val="left"/>
      <w:pPr>
        <w:ind w:left="6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1"/>
  </w:num>
  <w:num w:numId="5">
    <w:abstractNumId w:val="6"/>
  </w:num>
  <w:num w:numId="6">
    <w:abstractNumId w:val="10"/>
  </w:num>
  <w:num w:numId="7">
    <w:abstractNumId w:val="4"/>
  </w:num>
  <w:num w:numId="8">
    <w:abstractNumId w:val="3"/>
  </w:num>
  <w:num w:numId="9">
    <w:abstractNumId w:val="9"/>
  </w:num>
  <w:num w:numId="10">
    <w:abstractNumId w:val="0"/>
  </w:num>
  <w:num w:numId="11">
    <w:abstractNumId w:val="11"/>
  </w:num>
  <w:num w:numId="12">
    <w:abstractNumId w:val="13"/>
  </w:num>
  <w:num w:numId="13">
    <w:abstractNumId w:val="8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E09BF"/>
    <w:rsid w:val="00016F9A"/>
    <w:rsid w:val="0007044F"/>
    <w:rsid w:val="00096A90"/>
    <w:rsid w:val="001101FE"/>
    <w:rsid w:val="00111039"/>
    <w:rsid w:val="0019542E"/>
    <w:rsid w:val="001A0F0F"/>
    <w:rsid w:val="0033564D"/>
    <w:rsid w:val="00380505"/>
    <w:rsid w:val="003C5E42"/>
    <w:rsid w:val="003D3CB1"/>
    <w:rsid w:val="003F10A8"/>
    <w:rsid w:val="00450088"/>
    <w:rsid w:val="004915D3"/>
    <w:rsid w:val="00492C06"/>
    <w:rsid w:val="00515748"/>
    <w:rsid w:val="005E1FA1"/>
    <w:rsid w:val="00604983"/>
    <w:rsid w:val="0064208C"/>
    <w:rsid w:val="00644B1A"/>
    <w:rsid w:val="006820D0"/>
    <w:rsid w:val="006A24E3"/>
    <w:rsid w:val="006B2A1F"/>
    <w:rsid w:val="006B61AD"/>
    <w:rsid w:val="006C3D98"/>
    <w:rsid w:val="0070436C"/>
    <w:rsid w:val="008244DE"/>
    <w:rsid w:val="008C3736"/>
    <w:rsid w:val="008D31A4"/>
    <w:rsid w:val="008F5206"/>
    <w:rsid w:val="009119BA"/>
    <w:rsid w:val="0096083A"/>
    <w:rsid w:val="009C4474"/>
    <w:rsid w:val="009E0632"/>
    <w:rsid w:val="009E09BF"/>
    <w:rsid w:val="00A21FB6"/>
    <w:rsid w:val="00A67F87"/>
    <w:rsid w:val="00AA4375"/>
    <w:rsid w:val="00B02D9E"/>
    <w:rsid w:val="00B11983"/>
    <w:rsid w:val="00B963F9"/>
    <w:rsid w:val="00BC0E50"/>
    <w:rsid w:val="00BC536D"/>
    <w:rsid w:val="00C25F5C"/>
    <w:rsid w:val="00C271C7"/>
    <w:rsid w:val="00C44C47"/>
    <w:rsid w:val="00CB6EB7"/>
    <w:rsid w:val="00CE003B"/>
    <w:rsid w:val="00D961E2"/>
    <w:rsid w:val="00DC173A"/>
    <w:rsid w:val="00EA53D4"/>
    <w:rsid w:val="00ED58DB"/>
    <w:rsid w:val="00F840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58BC8"/>
  <w15:docId w15:val="{7A564B1A-9D32-4C1A-9BC9-D66B9AC32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632"/>
    <w:pPr>
      <w:spacing w:after="5" w:line="249" w:lineRule="auto"/>
      <w:ind w:left="212" w:right="274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rsid w:val="009E0632"/>
    <w:pPr>
      <w:keepNext/>
      <w:keepLines/>
      <w:spacing w:after="0"/>
      <w:ind w:right="79"/>
      <w:jc w:val="center"/>
      <w:outlineLvl w:val="0"/>
    </w:pPr>
    <w:rPr>
      <w:rFonts w:ascii="Calibri" w:eastAsia="Calibri" w:hAnsi="Calibri" w:cs="Calibri"/>
      <w:b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rsid w:val="009E0632"/>
    <w:pPr>
      <w:keepNext/>
      <w:keepLines/>
      <w:spacing w:after="2"/>
      <w:ind w:left="10" w:right="277" w:hanging="10"/>
      <w:jc w:val="center"/>
      <w:outlineLvl w:val="1"/>
    </w:pPr>
    <w:rPr>
      <w:rFonts w:ascii="Arial" w:eastAsia="Arial" w:hAnsi="Arial" w:cs="Arial"/>
      <w:b/>
      <w:color w:val="000000"/>
      <w:sz w:val="24"/>
      <w:u w:val="single" w:color="000000"/>
    </w:rPr>
  </w:style>
  <w:style w:type="paragraph" w:styleId="Heading3">
    <w:name w:val="heading 3"/>
    <w:next w:val="Normal"/>
    <w:link w:val="Heading3Char"/>
    <w:uiPriority w:val="9"/>
    <w:unhideWhenUsed/>
    <w:qFormat/>
    <w:rsid w:val="009E0632"/>
    <w:pPr>
      <w:keepNext/>
      <w:keepLines/>
      <w:spacing w:after="3"/>
      <w:ind w:left="10" w:right="73" w:hanging="10"/>
      <w:jc w:val="center"/>
      <w:outlineLvl w:val="2"/>
    </w:pPr>
    <w:rPr>
      <w:rFonts w:ascii="Arial" w:eastAsia="Arial" w:hAnsi="Arial" w:cs="Arial"/>
      <w:b/>
      <w:color w:val="000000"/>
      <w:u w:val="single" w:color="000000"/>
    </w:rPr>
  </w:style>
  <w:style w:type="paragraph" w:styleId="Heading4">
    <w:name w:val="heading 4"/>
    <w:next w:val="Normal"/>
    <w:link w:val="Heading4Char"/>
    <w:uiPriority w:val="9"/>
    <w:unhideWhenUsed/>
    <w:qFormat/>
    <w:rsid w:val="009E0632"/>
    <w:pPr>
      <w:keepNext/>
      <w:keepLines/>
      <w:spacing w:after="9"/>
      <w:ind w:left="212" w:hanging="10"/>
      <w:outlineLvl w:val="3"/>
    </w:pPr>
    <w:rPr>
      <w:rFonts w:ascii="Arial" w:eastAsia="Arial" w:hAnsi="Arial" w:cs="Arial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9E0632"/>
    <w:rPr>
      <w:rFonts w:ascii="Arial" w:eastAsia="Arial" w:hAnsi="Arial" w:cs="Arial"/>
      <w:color w:val="000000"/>
      <w:sz w:val="22"/>
      <w:u w:val="single" w:color="000000"/>
    </w:rPr>
  </w:style>
  <w:style w:type="character" w:customStyle="1" w:styleId="Heading3Char">
    <w:name w:val="Heading 3 Char"/>
    <w:link w:val="Heading3"/>
    <w:rsid w:val="009E0632"/>
    <w:rPr>
      <w:rFonts w:ascii="Arial" w:eastAsia="Arial" w:hAnsi="Arial" w:cs="Arial"/>
      <w:b/>
      <w:color w:val="000000"/>
      <w:sz w:val="22"/>
      <w:u w:val="single" w:color="000000"/>
    </w:rPr>
  </w:style>
  <w:style w:type="character" w:customStyle="1" w:styleId="Heading2Char">
    <w:name w:val="Heading 2 Char"/>
    <w:link w:val="Heading2"/>
    <w:rsid w:val="009E0632"/>
    <w:rPr>
      <w:rFonts w:ascii="Arial" w:eastAsia="Arial" w:hAnsi="Arial" w:cs="Arial"/>
      <w:b/>
      <w:color w:val="000000"/>
      <w:sz w:val="24"/>
      <w:u w:val="single" w:color="000000"/>
    </w:rPr>
  </w:style>
  <w:style w:type="character" w:customStyle="1" w:styleId="Heading1Char">
    <w:name w:val="Heading 1 Char"/>
    <w:link w:val="Heading1"/>
    <w:rsid w:val="009E0632"/>
    <w:rPr>
      <w:rFonts w:ascii="Calibri" w:eastAsia="Calibri" w:hAnsi="Calibri" w:cs="Calibri"/>
      <w:b/>
      <w:color w:val="000000"/>
      <w:sz w:val="26"/>
    </w:rPr>
  </w:style>
  <w:style w:type="table" w:customStyle="1" w:styleId="TableGrid">
    <w:name w:val="TableGrid"/>
    <w:rsid w:val="009E063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244DE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A21FB6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32D32-88FE-4456-AA1B-F7DE37C80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3387919</dc:creator>
  <cp:keywords/>
  <cp:lastModifiedBy>RAMAJAYAM BALASUNDARAM SE</cp:lastModifiedBy>
  <cp:revision>39</cp:revision>
  <dcterms:created xsi:type="dcterms:W3CDTF">2022-12-22T13:00:00Z</dcterms:created>
  <dcterms:modified xsi:type="dcterms:W3CDTF">2022-12-28T10:11:00Z</dcterms:modified>
</cp:coreProperties>
</file>