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5" w:rsidRDefault="00737E35" w:rsidP="00737E35">
      <w:pPr>
        <w:jc w:val="center"/>
      </w:pPr>
      <w:r w:rsidRPr="00123B87">
        <w:rPr>
          <w:noProof/>
        </w:rPr>
        <w:drawing>
          <wp:inline distT="0" distB="0" distL="0" distR="0">
            <wp:extent cx="2609850" cy="609600"/>
            <wp:effectExtent l="1905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47" cy="61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35" w:rsidRPr="009F57B7" w:rsidRDefault="00737E35" w:rsidP="00737E35">
      <w:pPr>
        <w:spacing w:after="0"/>
        <w:jc w:val="center"/>
      </w:pPr>
      <w:r w:rsidRPr="00F3741E">
        <w:rPr>
          <w:b/>
          <w:sz w:val="24"/>
          <w:szCs w:val="24"/>
          <w:u w:val="single"/>
        </w:rPr>
        <w:t>Zonal Office Gurgaon</w:t>
      </w:r>
    </w:p>
    <w:p w:rsidR="00737E35" w:rsidRDefault="00737E35" w:rsidP="00737E35">
      <w:pPr>
        <w:spacing w:after="0"/>
        <w:jc w:val="center"/>
      </w:pPr>
      <w:r>
        <w:t>(A Govt. of India Undertaking)</w:t>
      </w:r>
    </w:p>
    <w:p w:rsidR="00737E35" w:rsidRDefault="00737E35" w:rsidP="00737E35">
      <w:pPr>
        <w:spacing w:after="0"/>
        <w:jc w:val="center"/>
      </w:pPr>
      <w:r>
        <w:t>G-41,</w:t>
      </w:r>
      <w:r w:rsidR="00E808A2">
        <w:t xml:space="preserve"> </w:t>
      </w:r>
      <w:proofErr w:type="gramStart"/>
      <w:r w:rsidR="00E808A2">
        <w:t>2</w:t>
      </w:r>
      <w:r w:rsidR="00E808A2" w:rsidRPr="00E808A2">
        <w:rPr>
          <w:vertAlign w:val="superscript"/>
        </w:rPr>
        <w:t>nd</w:t>
      </w:r>
      <w:r w:rsidR="00E808A2">
        <w:t xml:space="preserve"> </w:t>
      </w:r>
      <w:r>
        <w:t xml:space="preserve"> Floor</w:t>
      </w:r>
      <w:proofErr w:type="gramEnd"/>
      <w:r>
        <w:t>, Connaught Place, New Delhi-110001</w:t>
      </w:r>
    </w:p>
    <w:p w:rsidR="00737E35" w:rsidRDefault="00737E35" w:rsidP="00737E35">
      <w:pPr>
        <w:spacing w:after="0"/>
        <w:jc w:val="center"/>
      </w:pPr>
      <w:r>
        <w:t>Ph. No. 011-47085260</w:t>
      </w:r>
    </w:p>
    <w:p w:rsidR="00737E35" w:rsidRPr="006E6B88" w:rsidRDefault="00737E35" w:rsidP="00737E35">
      <w:pPr>
        <w:spacing w:after="0"/>
        <w:jc w:val="center"/>
        <w:rPr>
          <w:sz w:val="2"/>
        </w:rPr>
      </w:pPr>
    </w:p>
    <w:p w:rsidR="00737E35" w:rsidRPr="006E6B88" w:rsidRDefault="00737E35" w:rsidP="00737E35">
      <w:pPr>
        <w:jc w:val="center"/>
        <w:rPr>
          <w:rFonts w:ascii="Flareserif821 Lt BT" w:hAnsi="Flareserif821 Lt BT"/>
          <w:b/>
          <w:smallCaps/>
          <w:color w:val="000000"/>
          <w:sz w:val="24"/>
          <w:u w:val="single"/>
        </w:rPr>
      </w:pPr>
      <w:r w:rsidRPr="006E6B88">
        <w:rPr>
          <w:rFonts w:ascii="Flareserif821 Lt BT" w:hAnsi="Flareserif821 Lt BT"/>
          <w:b/>
          <w:smallCaps/>
          <w:color w:val="000000"/>
          <w:sz w:val="24"/>
          <w:u w:val="single"/>
        </w:rPr>
        <w:t>Notice Inviting Tenders For Leasing of Office Premises</w:t>
      </w:r>
    </w:p>
    <w:p w:rsidR="00737E35" w:rsidRPr="006E6B88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b/>
          <w:color w:val="000000"/>
        </w:rPr>
        <w:t>Indian Bank</w:t>
      </w:r>
      <w:r w:rsidRPr="00FC16C2">
        <w:rPr>
          <w:rFonts w:ascii="Flareserif821 Lt BT" w:hAnsi="Flareserif821 Lt BT"/>
          <w:color w:val="000000"/>
        </w:rPr>
        <w:t>, a Public Sector Bank invites tenders under 2 bid system (Technical &amp; Financial</w:t>
      </w:r>
      <w:r>
        <w:rPr>
          <w:rFonts w:ascii="Flareserif821 Lt BT" w:hAnsi="Flareserif821 Lt BT"/>
          <w:color w:val="000000"/>
        </w:rPr>
        <w:t xml:space="preserve"> Bid</w:t>
      </w:r>
      <w:r w:rsidRPr="00FC16C2">
        <w:rPr>
          <w:rFonts w:ascii="Flareserif821 Lt BT" w:hAnsi="Flareserif821 Lt BT"/>
          <w:color w:val="000000"/>
        </w:rPr>
        <w:t xml:space="preserve">) from owners of office premises willing to offer on lease basis </w:t>
      </w:r>
      <w:r>
        <w:rPr>
          <w:rFonts w:ascii="Flareserif821 Lt BT" w:hAnsi="Flareserif821 Lt BT"/>
          <w:color w:val="000000"/>
        </w:rPr>
        <w:t>(R</w:t>
      </w:r>
      <w:r w:rsidRPr="00FC16C2">
        <w:rPr>
          <w:rFonts w:ascii="Flareserif821 Lt BT" w:hAnsi="Flareserif821 Lt BT"/>
          <w:color w:val="000000"/>
        </w:rPr>
        <w:t>eadily built</w:t>
      </w:r>
      <w:r>
        <w:rPr>
          <w:rFonts w:ascii="Flareserif821 Lt BT" w:hAnsi="Flareserif821 Lt BT"/>
          <w:color w:val="000000"/>
        </w:rPr>
        <w:t xml:space="preserve"> P</w:t>
      </w:r>
      <w:r w:rsidRPr="00FC16C2">
        <w:rPr>
          <w:rFonts w:ascii="Flareserif821 Lt BT" w:hAnsi="Flareserif821 Lt BT"/>
          <w:color w:val="000000"/>
        </w:rPr>
        <w:t>remises</w:t>
      </w:r>
      <w:proofErr w:type="gramStart"/>
      <w:r>
        <w:rPr>
          <w:rFonts w:ascii="Flareserif821 Lt BT" w:hAnsi="Flareserif821 Lt BT"/>
          <w:color w:val="000000"/>
        </w:rPr>
        <w:t>)</w:t>
      </w:r>
      <w:r w:rsidRPr="00FC16C2">
        <w:rPr>
          <w:rFonts w:ascii="Flareserif821 Lt BT" w:hAnsi="Flareserif821 Lt BT"/>
          <w:color w:val="000000"/>
        </w:rPr>
        <w:t>in</w:t>
      </w:r>
      <w:proofErr w:type="gramEnd"/>
      <w:r>
        <w:rPr>
          <w:rFonts w:ascii="Flareserif821 Lt BT" w:hAnsi="Flareserif821 Lt BT"/>
          <w:color w:val="000000"/>
        </w:rPr>
        <w:t xml:space="preserve"> the location at </w:t>
      </w:r>
      <w:r w:rsidR="00E808A2">
        <w:rPr>
          <w:rFonts w:ascii="Flareserif821 Lt BT" w:hAnsi="Flareserif821 Lt BT"/>
          <w:color w:val="000000"/>
        </w:rPr>
        <w:t xml:space="preserve">Sector-48/49, Sohna Road, </w:t>
      </w:r>
      <w:proofErr w:type="spellStart"/>
      <w:r w:rsidRPr="00E808A2">
        <w:rPr>
          <w:rFonts w:ascii="Century Gothic" w:hAnsi="Century Gothic"/>
          <w:szCs w:val="18"/>
        </w:rPr>
        <w:t>Gurugram</w:t>
      </w:r>
      <w:proofErr w:type="spellEnd"/>
      <w:r>
        <w:rPr>
          <w:rFonts w:ascii="Century Gothic" w:hAnsi="Century Gothic"/>
          <w:b/>
          <w:szCs w:val="18"/>
        </w:rPr>
        <w:t xml:space="preserve"> </w:t>
      </w:r>
      <w:r w:rsidRPr="006A2992">
        <w:rPr>
          <w:rFonts w:ascii="Century Gothic" w:hAnsi="Century Gothic"/>
          <w:b/>
          <w:szCs w:val="18"/>
        </w:rPr>
        <w:t xml:space="preserve"> </w:t>
      </w:r>
      <w:r w:rsidRPr="00E30DAE">
        <w:rPr>
          <w:rFonts w:ascii="Flareserif821 Lt BT" w:hAnsi="Flareserif821 Lt BT"/>
          <w:color w:val="000000"/>
        </w:rPr>
        <w:t xml:space="preserve">having </w:t>
      </w:r>
      <w:r w:rsidR="00E808A2">
        <w:rPr>
          <w:rFonts w:ascii="Flareserif821 Lt BT" w:hAnsi="Flareserif821 Lt BT"/>
          <w:color w:val="000000"/>
        </w:rPr>
        <w:t>1</w:t>
      </w:r>
      <w:r w:rsidRPr="00292A19">
        <w:rPr>
          <w:rFonts w:ascii="Flareserif821 Lt BT" w:hAnsi="Flareserif821 Lt BT"/>
          <w:b/>
          <w:color w:val="000000"/>
        </w:rPr>
        <w:t>200</w:t>
      </w:r>
      <w:r w:rsidRPr="00E30DAE">
        <w:rPr>
          <w:rFonts w:ascii="Flareserif821 Lt BT" w:hAnsi="Flareserif821 Lt BT"/>
          <w:color w:val="000000"/>
        </w:rPr>
        <w:t xml:space="preserve"> sq ft </w:t>
      </w:r>
      <w:r>
        <w:rPr>
          <w:rFonts w:ascii="Flareserif821 Lt BT" w:hAnsi="Flareserif821 Lt BT"/>
          <w:color w:val="000000"/>
        </w:rPr>
        <w:t>to</w:t>
      </w:r>
      <w:r w:rsidR="00E808A2">
        <w:rPr>
          <w:rFonts w:ascii="Flareserif821 Lt BT" w:hAnsi="Flareserif821 Lt BT"/>
          <w:b/>
          <w:bCs/>
          <w:color w:val="000000"/>
        </w:rPr>
        <w:t xml:space="preserve"> 16</w:t>
      </w:r>
      <w:r w:rsidRPr="009F57B7">
        <w:rPr>
          <w:rFonts w:ascii="Flareserif821 Lt BT" w:hAnsi="Flareserif821 Lt BT"/>
          <w:b/>
          <w:bCs/>
          <w:color w:val="000000"/>
        </w:rPr>
        <w:t>00</w:t>
      </w:r>
      <w:r>
        <w:rPr>
          <w:rFonts w:ascii="Flareserif821 Lt BT" w:hAnsi="Flareserif821 Lt BT"/>
          <w:color w:val="000000"/>
        </w:rPr>
        <w:t xml:space="preserve"> sq ft </w:t>
      </w:r>
      <w:r w:rsidRPr="00E30DAE">
        <w:rPr>
          <w:rFonts w:ascii="Flareserif821 Lt BT" w:hAnsi="Flareserif821 Lt BT"/>
          <w:color w:val="000000"/>
        </w:rPr>
        <w:t xml:space="preserve">carpet area </w:t>
      </w:r>
      <w:r w:rsidRPr="00FC16C2">
        <w:rPr>
          <w:rFonts w:ascii="Flareserif821 Lt BT" w:hAnsi="Flareserif821 Lt BT"/>
          <w:color w:val="000000"/>
        </w:rPr>
        <w:t>with parking facility for a lease period of 15</w:t>
      </w:r>
      <w:r>
        <w:rPr>
          <w:rFonts w:ascii="Flareserif821 Lt BT" w:hAnsi="Flareserif821 Lt BT"/>
          <w:color w:val="000000"/>
        </w:rPr>
        <w:t xml:space="preserve"> to 20</w:t>
      </w:r>
      <w:r w:rsidRPr="00FC16C2">
        <w:rPr>
          <w:rFonts w:ascii="Flareserif821 Lt BT" w:hAnsi="Flareserif821 Lt BT"/>
          <w:color w:val="000000"/>
        </w:rPr>
        <w:t xml:space="preserve"> years</w:t>
      </w:r>
      <w:r>
        <w:rPr>
          <w:rFonts w:ascii="Flareserif821 Lt BT" w:hAnsi="Flareserif821 Lt BT"/>
          <w:color w:val="000000"/>
        </w:rPr>
        <w:t xml:space="preserve"> </w:t>
      </w:r>
      <w:r w:rsidRPr="00FC16C2">
        <w:rPr>
          <w:rFonts w:ascii="Flareserif821 Lt BT" w:hAnsi="Flareserif821 Lt BT"/>
          <w:color w:val="000000"/>
        </w:rPr>
        <w:t xml:space="preserve">for </w:t>
      </w:r>
      <w:r w:rsidR="00E808A2">
        <w:rPr>
          <w:rFonts w:ascii="Flareserif821 Lt BT" w:hAnsi="Flareserif821 Lt BT"/>
          <w:color w:val="000000"/>
        </w:rPr>
        <w:t xml:space="preserve"> our Sohna Road branch.</w:t>
      </w:r>
    </w:p>
    <w:p w:rsidR="00737E35" w:rsidRPr="00FC16C2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7C33F7">
        <w:rPr>
          <w:rFonts w:ascii="Flareserif821 Lt BT" w:hAnsi="Flareserif821 Lt BT"/>
          <w:bCs/>
          <w:color w:val="000000"/>
        </w:rPr>
        <w:t>Tender forms can be downloaded from our website</w:t>
      </w:r>
      <w:r>
        <w:rPr>
          <w:rFonts w:ascii="Flareserif821 Lt BT" w:hAnsi="Flareserif821 Lt BT"/>
          <w:bCs/>
          <w:color w:val="000000"/>
        </w:rPr>
        <w:t xml:space="preserve"> </w:t>
      </w:r>
      <w:hyperlink r:id="rId5" w:history="1">
        <w:r w:rsidRPr="00B847C7">
          <w:rPr>
            <w:rStyle w:val="Hyperlink"/>
            <w:rFonts w:ascii="Flareserif821 Lt BT" w:hAnsi="Flareserif821 Lt BT"/>
            <w:b/>
          </w:rPr>
          <w:t>www.indianbank.in</w:t>
        </w:r>
      </w:hyperlink>
      <w:r w:rsidRPr="00FC16C2">
        <w:rPr>
          <w:rFonts w:ascii="Flareserif821 Lt BT" w:hAnsi="Flareserif821 Lt BT"/>
          <w:b/>
          <w:color w:val="000000"/>
        </w:rPr>
        <w:t xml:space="preserve"> from </w:t>
      </w:r>
      <w:r w:rsidR="00E808A2">
        <w:rPr>
          <w:rFonts w:ascii="Flareserif821 Lt BT" w:hAnsi="Flareserif821 Lt BT"/>
          <w:b/>
          <w:color w:val="000000"/>
        </w:rPr>
        <w:t>14.03.2023</w:t>
      </w:r>
      <w:r>
        <w:rPr>
          <w:rFonts w:ascii="Flareserif821 Lt BT" w:hAnsi="Flareserif821 Lt BT"/>
          <w:b/>
          <w:color w:val="000000"/>
        </w:rPr>
        <w:t xml:space="preserve"> </w:t>
      </w:r>
      <w:r w:rsidRPr="00FC16C2">
        <w:rPr>
          <w:rFonts w:ascii="Flareserif821 Lt BT" w:hAnsi="Flareserif821 Lt BT"/>
          <w:b/>
          <w:color w:val="000000"/>
        </w:rPr>
        <w:t xml:space="preserve">to </w:t>
      </w:r>
      <w:r w:rsidR="00E808A2">
        <w:rPr>
          <w:rFonts w:ascii="Flareserif821 Lt BT" w:hAnsi="Flareserif821 Lt BT"/>
          <w:b/>
          <w:color w:val="000000"/>
        </w:rPr>
        <w:t>27.03.2023.</w:t>
      </w:r>
      <w:r>
        <w:rPr>
          <w:rFonts w:ascii="Flareserif821 Lt BT" w:hAnsi="Flareserif821 Lt BT"/>
          <w:b/>
          <w:color w:val="000000"/>
        </w:rPr>
        <w:t xml:space="preserve"> </w:t>
      </w:r>
      <w:r w:rsidRPr="00FC16C2">
        <w:rPr>
          <w:rFonts w:ascii="Flareserif821 Lt BT" w:hAnsi="Flareserif821 Lt BT"/>
          <w:color w:val="000000"/>
        </w:rPr>
        <w:t xml:space="preserve">Last date for submission of bids is </w:t>
      </w:r>
      <w:r w:rsidR="00E808A2">
        <w:rPr>
          <w:rFonts w:ascii="Flareserif821 Lt BT" w:hAnsi="Flareserif821 Lt BT"/>
          <w:b/>
          <w:color w:val="000000"/>
        </w:rPr>
        <w:t xml:space="preserve">27.03.2023 </w:t>
      </w:r>
      <w:r w:rsidRPr="00FC16C2">
        <w:rPr>
          <w:rFonts w:ascii="Flareserif821 Lt BT" w:hAnsi="Flareserif821 Lt BT"/>
          <w:b/>
          <w:smallCaps/>
          <w:color w:val="000000"/>
        </w:rPr>
        <w:t xml:space="preserve">up to </w:t>
      </w:r>
      <w:r>
        <w:rPr>
          <w:rFonts w:ascii="Flareserif821 Lt BT" w:hAnsi="Flareserif821 Lt BT"/>
          <w:b/>
          <w:smallCaps/>
          <w:color w:val="000000"/>
        </w:rPr>
        <w:t>4</w:t>
      </w:r>
      <w:r w:rsidRPr="00FC16C2">
        <w:rPr>
          <w:rFonts w:ascii="Flareserif821 Lt BT" w:hAnsi="Flareserif821 Lt BT"/>
          <w:b/>
          <w:smallCaps/>
          <w:color w:val="000000"/>
        </w:rPr>
        <w:t xml:space="preserve">.00 pm </w:t>
      </w:r>
      <w:r w:rsidRPr="00FC16C2">
        <w:rPr>
          <w:rFonts w:ascii="Flareserif821 Lt BT" w:hAnsi="Flareserif821 Lt BT"/>
          <w:color w:val="000000"/>
        </w:rPr>
        <w:t>and the duly filled in tenders are to be submitted in prescribed format to the above address.</w:t>
      </w:r>
    </w:p>
    <w:p w:rsidR="00737E35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color w:val="000000"/>
        </w:rPr>
        <w:t xml:space="preserve">Tenders are to be submitted in Two Cover system consisting of </w:t>
      </w:r>
      <w:r w:rsidRPr="009F57B7">
        <w:rPr>
          <w:rFonts w:ascii="Flareserif821 Lt BT" w:hAnsi="Flareserif821 Lt BT"/>
          <w:b/>
          <w:bCs/>
          <w:color w:val="000000"/>
        </w:rPr>
        <w:t>Technical Bid</w:t>
      </w:r>
      <w:r w:rsidRPr="00FC16C2">
        <w:rPr>
          <w:rFonts w:ascii="Flareserif821 Lt BT" w:hAnsi="Flareserif821 Lt BT"/>
          <w:color w:val="000000"/>
        </w:rPr>
        <w:t xml:space="preserve"> and </w:t>
      </w:r>
      <w:r w:rsidRPr="009F57B7">
        <w:rPr>
          <w:rFonts w:ascii="Flareserif821 Lt BT" w:hAnsi="Flareserif821 Lt BT"/>
          <w:b/>
          <w:bCs/>
          <w:color w:val="000000"/>
        </w:rPr>
        <w:t>Financial Bid</w:t>
      </w:r>
      <w:r w:rsidRPr="00FC16C2">
        <w:rPr>
          <w:rFonts w:ascii="Flareserif821 Lt BT" w:hAnsi="Flareserif821 Lt BT"/>
          <w:color w:val="000000"/>
        </w:rPr>
        <w:t xml:space="preserve"> in two separate sealed covers super scribing “Technical Bid” or “Financial Bid” on or before</w:t>
      </w:r>
      <w:r>
        <w:rPr>
          <w:rFonts w:ascii="Flareserif821 Lt BT" w:hAnsi="Flareserif821 Lt BT"/>
          <w:color w:val="000000"/>
        </w:rPr>
        <w:t xml:space="preserve"> </w:t>
      </w:r>
      <w:r w:rsidR="00E808A2">
        <w:rPr>
          <w:rFonts w:ascii="Flareserif821 Lt BT" w:hAnsi="Flareserif821 Lt BT"/>
          <w:b/>
          <w:bCs/>
          <w:color w:val="000000"/>
        </w:rPr>
        <w:t xml:space="preserve">27.03.2023 </w:t>
      </w:r>
      <w:r>
        <w:rPr>
          <w:rFonts w:ascii="Flareserif821 Lt BT" w:hAnsi="Flareserif821 Lt BT"/>
          <w:b/>
          <w:bCs/>
          <w:color w:val="000000"/>
        </w:rPr>
        <w:t>at 4</w:t>
      </w:r>
      <w:r w:rsidRPr="00145DC9">
        <w:rPr>
          <w:rFonts w:ascii="Flareserif821 Lt BT" w:hAnsi="Flareserif821 Lt BT"/>
          <w:b/>
          <w:bCs/>
          <w:color w:val="000000"/>
        </w:rPr>
        <w:t>.</w:t>
      </w:r>
      <w:r>
        <w:rPr>
          <w:rFonts w:ascii="Flareserif821 Lt BT" w:hAnsi="Flareserif821 Lt BT"/>
          <w:b/>
          <w:bCs/>
          <w:color w:val="000000"/>
        </w:rPr>
        <w:t>0</w:t>
      </w:r>
      <w:r w:rsidRPr="00145DC9">
        <w:rPr>
          <w:rFonts w:ascii="Flareserif821 Lt BT" w:hAnsi="Flareserif821 Lt BT"/>
          <w:b/>
          <w:bCs/>
          <w:color w:val="000000"/>
        </w:rPr>
        <w:t>0 pm</w:t>
      </w:r>
      <w:r w:rsidRPr="00FC16C2">
        <w:rPr>
          <w:rFonts w:ascii="Flareserif821 Lt BT" w:hAnsi="Flareserif821 Lt BT"/>
          <w:color w:val="000000"/>
        </w:rPr>
        <w:t xml:space="preserve">. </w:t>
      </w:r>
    </w:p>
    <w:p w:rsidR="00737E35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b/>
          <w:bCs/>
          <w:color w:val="000000"/>
        </w:rPr>
        <w:t>The Technic</w:t>
      </w:r>
      <w:r>
        <w:rPr>
          <w:rFonts w:ascii="Flareserif821 Lt BT" w:hAnsi="Flareserif821 Lt BT"/>
          <w:b/>
          <w:bCs/>
          <w:color w:val="000000"/>
        </w:rPr>
        <w:t xml:space="preserve">al Bid should be enclosed with </w:t>
      </w:r>
      <w:r w:rsidRPr="00FC16C2">
        <w:rPr>
          <w:rFonts w:ascii="Flareserif821 Lt BT" w:hAnsi="Flareserif821 Lt BT"/>
          <w:b/>
          <w:bCs/>
          <w:color w:val="000000"/>
        </w:rPr>
        <w:t>refundable EMD of Rs.5000 by way of</w:t>
      </w:r>
      <w:r>
        <w:rPr>
          <w:rFonts w:ascii="Flareserif821 Lt BT" w:hAnsi="Flareserif821 Lt BT"/>
          <w:b/>
          <w:bCs/>
          <w:color w:val="000000"/>
        </w:rPr>
        <w:t xml:space="preserve"> </w:t>
      </w:r>
      <w:r w:rsidRPr="00FC16C2">
        <w:rPr>
          <w:rFonts w:ascii="Flareserif821 Lt BT" w:hAnsi="Flareserif821 Lt BT"/>
          <w:b/>
          <w:color w:val="000000"/>
        </w:rPr>
        <w:t>DD / BPO favouring</w:t>
      </w:r>
      <w:r>
        <w:rPr>
          <w:rFonts w:ascii="Flareserif821 Lt BT" w:hAnsi="Flareserif821 Lt BT"/>
          <w:b/>
          <w:color w:val="000000"/>
        </w:rPr>
        <w:t xml:space="preserve"> </w:t>
      </w:r>
      <w:r w:rsidRPr="00FC16C2">
        <w:rPr>
          <w:rFonts w:ascii="Flareserif821 Lt BT" w:hAnsi="Flareserif821 Lt BT"/>
          <w:b/>
          <w:color w:val="000000"/>
        </w:rPr>
        <w:t>, Indian Bank and another DD for Rs.</w:t>
      </w:r>
      <w:r>
        <w:rPr>
          <w:rFonts w:ascii="Flareserif821 Lt BT" w:hAnsi="Flareserif821 Lt BT"/>
          <w:b/>
          <w:color w:val="000000"/>
        </w:rPr>
        <w:t>500</w:t>
      </w:r>
      <w:r w:rsidRPr="00FC16C2">
        <w:rPr>
          <w:rFonts w:ascii="Flareserif821 Lt BT" w:hAnsi="Flareserif821 Lt BT"/>
          <w:b/>
          <w:color w:val="000000"/>
        </w:rPr>
        <w:t>/- favouring Indian Bank, towards cost of tender (non refundable).</w:t>
      </w:r>
    </w:p>
    <w:p w:rsidR="00737E35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9F57B7">
        <w:rPr>
          <w:rFonts w:ascii="Flareserif821 Lt BT" w:hAnsi="Flareserif821 Lt BT"/>
          <w:b/>
          <w:bCs/>
          <w:color w:val="000000"/>
        </w:rPr>
        <w:t>Kindly note that Demand Draft of EMD and tender fee should not be enclosed with Financial Bid.</w:t>
      </w:r>
      <w:r>
        <w:rPr>
          <w:rFonts w:ascii="Flareserif821 Lt BT" w:hAnsi="Flareserif821 Lt BT"/>
          <w:color w:val="000000"/>
        </w:rPr>
        <w:t xml:space="preserve"> </w:t>
      </w:r>
    </w:p>
    <w:p w:rsidR="00737E35" w:rsidRPr="00145DC9" w:rsidRDefault="00737E35" w:rsidP="00737E35">
      <w:pPr>
        <w:jc w:val="both"/>
        <w:rPr>
          <w:rFonts w:ascii="Flareserif821 Lt BT" w:hAnsi="Flareserif821 Lt BT"/>
          <w:color w:val="000000"/>
        </w:rPr>
      </w:pPr>
      <w:r>
        <w:rPr>
          <w:rFonts w:ascii="Flareserif821 Lt BT" w:hAnsi="Flareserif821 Lt BT"/>
          <w:color w:val="000000"/>
        </w:rPr>
        <w:t xml:space="preserve">Doing so, tender will liable to be rejected and EMD of technically disqualified bidder will not be returned. </w:t>
      </w:r>
      <w:r w:rsidRPr="00145DC9">
        <w:rPr>
          <w:rFonts w:ascii="Flareserif821 Lt BT" w:hAnsi="Flareserif821 Lt BT"/>
          <w:color w:val="000000"/>
        </w:rPr>
        <w:t xml:space="preserve">Technical Bids will be opened on </w:t>
      </w:r>
      <w:r w:rsidR="00E808A2">
        <w:rPr>
          <w:rFonts w:ascii="Flareserif821 Lt BT" w:hAnsi="Flareserif821 Lt BT"/>
          <w:b/>
          <w:color w:val="000000"/>
        </w:rPr>
        <w:t xml:space="preserve">27.03.2023 </w:t>
      </w:r>
      <w:r>
        <w:rPr>
          <w:rFonts w:ascii="Flareserif821 Lt BT" w:hAnsi="Flareserif821 Lt BT"/>
          <w:color w:val="000000"/>
        </w:rPr>
        <w:t>at 4</w:t>
      </w:r>
      <w:r w:rsidRPr="00145DC9">
        <w:rPr>
          <w:rFonts w:ascii="Flareserif821 Lt BT" w:hAnsi="Flareserif821 Lt BT"/>
          <w:color w:val="000000"/>
        </w:rPr>
        <w:t>:30 PM.</w:t>
      </w:r>
    </w:p>
    <w:p w:rsidR="00737E35" w:rsidRPr="00FC16C2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color w:val="000000"/>
        </w:rPr>
        <w:t xml:space="preserve">Incomplete tenders / </w:t>
      </w:r>
      <w:proofErr w:type="gramStart"/>
      <w:r w:rsidRPr="00FC16C2">
        <w:rPr>
          <w:rFonts w:ascii="Flareserif821 Lt BT" w:hAnsi="Flareserif821 Lt BT"/>
          <w:color w:val="000000"/>
        </w:rPr>
        <w:t>Late</w:t>
      </w:r>
      <w:proofErr w:type="gramEnd"/>
      <w:r w:rsidRPr="00FC16C2">
        <w:rPr>
          <w:rFonts w:ascii="Flareserif821 Lt BT" w:hAnsi="Flareserif821 Lt BT"/>
          <w:color w:val="000000"/>
        </w:rPr>
        <w:t xml:space="preserve"> tenders / tenders not accompanied by requisite EMD / tenders not in the form specified are liable to be rejected.</w:t>
      </w:r>
    </w:p>
    <w:p w:rsidR="00737E35" w:rsidRPr="00FC16C2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color w:val="000000"/>
        </w:rPr>
        <w:t>Priority will be given to tenders from Public Sector undertaking / Govt. Organizations.</w:t>
      </w:r>
    </w:p>
    <w:p w:rsidR="00737E35" w:rsidRPr="00F3741E" w:rsidRDefault="00737E35" w:rsidP="00737E35">
      <w:pPr>
        <w:jc w:val="both"/>
        <w:rPr>
          <w:rFonts w:ascii="Flareserif821 Lt BT" w:hAnsi="Flareserif821 Lt BT"/>
          <w:b/>
          <w:bCs/>
          <w:color w:val="000000"/>
        </w:rPr>
      </w:pPr>
      <w:r w:rsidRPr="00F3741E">
        <w:rPr>
          <w:rFonts w:ascii="Flareserif821 Lt BT" w:hAnsi="Flareserif821 Lt BT"/>
          <w:b/>
          <w:bCs/>
          <w:color w:val="000000"/>
        </w:rPr>
        <w:t>The Bank reserves the right to reject any or all offers without assigning any reasons whatsoever.</w:t>
      </w:r>
    </w:p>
    <w:p w:rsidR="00737E35" w:rsidRPr="00FC16C2" w:rsidRDefault="00737E35" w:rsidP="00737E35">
      <w:pPr>
        <w:jc w:val="both"/>
        <w:rPr>
          <w:rFonts w:ascii="Flareserif821 Lt BT" w:hAnsi="Flareserif821 Lt BT"/>
          <w:color w:val="000000"/>
        </w:rPr>
      </w:pPr>
      <w:r w:rsidRPr="00FC16C2">
        <w:rPr>
          <w:rFonts w:ascii="Flareserif821 Lt BT" w:hAnsi="Flareserif821 Lt BT"/>
          <w:color w:val="000000"/>
        </w:rPr>
        <w:t>Tenders from agents / brokers will not be accepted.</w:t>
      </w:r>
    </w:p>
    <w:p w:rsidR="00737E35" w:rsidRDefault="00737E35" w:rsidP="00737E35">
      <w:pPr>
        <w:jc w:val="both"/>
        <w:rPr>
          <w:rFonts w:ascii="Flareserif821 Lt BT" w:hAnsi="Flareserif821 Lt BT"/>
          <w:color w:val="000000"/>
        </w:rPr>
      </w:pPr>
    </w:p>
    <w:p w:rsidR="00737E35" w:rsidRDefault="00737E35" w:rsidP="00737E35">
      <w:pPr>
        <w:jc w:val="right"/>
        <w:rPr>
          <w:rFonts w:ascii="Flareserif821 Lt BT" w:hAnsi="Flareserif821 Lt BT"/>
          <w:b/>
          <w:color w:val="000000"/>
        </w:rPr>
      </w:pPr>
      <w:r>
        <w:rPr>
          <w:rFonts w:ascii="Flareserif821 Lt BT" w:hAnsi="Flareserif821 Lt BT"/>
          <w:b/>
          <w:color w:val="000000"/>
        </w:rPr>
        <w:t xml:space="preserve"> Zonal Manager </w:t>
      </w:r>
    </w:p>
    <w:p w:rsidR="00737E35" w:rsidRPr="006E6B88" w:rsidRDefault="00737E35" w:rsidP="00737E35">
      <w:pPr>
        <w:jc w:val="right"/>
        <w:rPr>
          <w:rFonts w:ascii="Flareserif821 Lt BT" w:hAnsi="Flareserif821 Lt BT"/>
          <w:b/>
          <w:color w:val="000000"/>
        </w:rPr>
      </w:pPr>
      <w:r>
        <w:rPr>
          <w:rFonts w:ascii="Flareserif821 Lt BT" w:hAnsi="Flareserif821 Lt BT"/>
          <w:b/>
          <w:color w:val="000000"/>
        </w:rPr>
        <w:t xml:space="preserve">                                                                                                                        (ZO Gurgaon)                                                                                                                                                                                  </w:t>
      </w:r>
    </w:p>
    <w:p w:rsidR="00187058" w:rsidRDefault="00E808A2">
      <w:r>
        <w:lastRenderedPageBreak/>
        <w:t>5</w:t>
      </w:r>
    </w:p>
    <w:sectPr w:rsidR="00187058" w:rsidSect="009E443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E35"/>
    <w:rsid w:val="00187058"/>
    <w:rsid w:val="00737E35"/>
    <w:rsid w:val="00E8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7E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3318370</dc:creator>
  <cp:lastModifiedBy>3318370</cp:lastModifiedBy>
  <cp:revision>2</cp:revision>
  <dcterms:created xsi:type="dcterms:W3CDTF">2023-03-14T11:58:00Z</dcterms:created>
  <dcterms:modified xsi:type="dcterms:W3CDTF">2023-03-14T12:04:00Z</dcterms:modified>
</cp:coreProperties>
</file>