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5B" w:rsidRDefault="0026075B" w:rsidP="0026075B">
      <w:pPr>
        <w:pStyle w:val="Title"/>
        <w:jc w:val="both"/>
        <w:rPr>
          <w:rFonts w:ascii="Century Gothic" w:hAnsi="Century Gothic"/>
          <w:b w:val="0"/>
          <w:sz w:val="24"/>
        </w:rPr>
      </w:pPr>
      <w:r>
        <w:rPr>
          <w:rFonts w:ascii="Century Gothic" w:hAnsi="Century Gothic"/>
          <w:b w:val="0"/>
          <w:sz w:val="24"/>
        </w:rPr>
        <w:t xml:space="preserve"> Paper Publication done in Hindustan Times and Hindustan in 12/12/2025 publication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26075B" w:rsidTr="0026075B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5B" w:rsidRDefault="0026075B">
            <w:pPr>
              <w:jc w:val="center"/>
              <w:rPr>
                <w:rFonts w:ascii="Century Gothic" w:hAnsi="Century Gothic"/>
                <w:b/>
                <w:smallCaps/>
                <w:u w:val="single"/>
              </w:rPr>
            </w:pPr>
            <w:r>
              <w:rPr>
                <w:rFonts w:ascii="Century Gothic" w:hAnsi="Century Gothic"/>
                <w:b/>
                <w:smallCaps/>
                <w:u w:val="single"/>
              </w:rPr>
              <w:t>Notice Inviting Tenders For Leasing of Office Premises</w:t>
            </w:r>
          </w:p>
          <w:p w:rsidR="0026075B" w:rsidRDefault="0026075B">
            <w:pPr>
              <w:spacing w:line="360" w:lineRule="auto"/>
              <w:rPr>
                <w:rFonts w:ascii="Century Gothic" w:hAnsi="Century Gothic"/>
              </w:rPr>
            </w:pPr>
          </w:p>
          <w:p w:rsidR="0026075B" w:rsidRDefault="0026075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Indian Bank</w:t>
            </w:r>
            <w:r>
              <w:rPr>
                <w:rFonts w:ascii="Century Gothic" w:hAnsi="Century Gothic"/>
              </w:rPr>
              <w:t xml:space="preserve">, a Public Sector Bank invites tenders under 2 bid system (Technical &amp; Financial Bid) from owners of office premises willing to offer on lease basis (Readily built / Premises Under construction) </w:t>
            </w:r>
            <w:r>
              <w:rPr>
                <w:rFonts w:ascii="Century Gothic" w:hAnsi="Century Gothic"/>
                <w:sz w:val="22"/>
                <w:szCs w:val="18"/>
              </w:rPr>
              <w:t xml:space="preserve">at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Vrindavan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Yojana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 Lucknow</w:t>
            </w:r>
            <w:proofErr w:type="gramEnd"/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-226029 </w:t>
            </w:r>
            <w:r>
              <w:rPr>
                <w:rFonts w:ascii="Century Gothic" w:hAnsi="Century Gothic"/>
                <w:sz w:val="22"/>
                <w:szCs w:val="18"/>
              </w:rPr>
              <w:t>measuring in the range of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Pr="0026075B">
              <w:rPr>
                <w:rFonts w:ascii="Century Gothic" w:hAnsi="Century Gothic"/>
                <w:b/>
                <w:sz w:val="22"/>
                <w:szCs w:val="18"/>
              </w:rPr>
              <w:t>1100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 sq.ft to </w:t>
            </w:r>
            <w:r w:rsidRPr="0026075B">
              <w:rPr>
                <w:rFonts w:ascii="Century Gothic" w:hAnsi="Century Gothic"/>
                <w:b/>
                <w:sz w:val="22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18"/>
              </w:rPr>
              <w:t xml:space="preserve">1300 sq.ft </w:t>
            </w:r>
            <w:r>
              <w:rPr>
                <w:rFonts w:ascii="Century Gothic" w:hAnsi="Century Gothic"/>
              </w:rPr>
              <w:t xml:space="preserve">carpet area preferably in </w:t>
            </w:r>
            <w:r>
              <w:rPr>
                <w:rFonts w:ascii="Century Gothic" w:hAnsi="Century Gothic"/>
                <w:b/>
              </w:rPr>
              <w:t>Ground Floor</w:t>
            </w:r>
            <w:r>
              <w:rPr>
                <w:rFonts w:ascii="Century Gothic" w:hAnsi="Century Gothic"/>
              </w:rPr>
              <w:t xml:space="preserve"> with parking facility for a lease period of </w:t>
            </w:r>
            <w:r>
              <w:rPr>
                <w:rFonts w:ascii="Century Gothic" w:hAnsi="Century Gothic"/>
                <w:b/>
              </w:rPr>
              <w:t>15 years</w:t>
            </w:r>
            <w:r>
              <w:rPr>
                <w:rFonts w:ascii="Century Gothic" w:hAnsi="Century Gothic"/>
              </w:rPr>
              <w:t xml:space="preserve"> for setting up their Branch / Office.</w:t>
            </w:r>
          </w:p>
          <w:p w:rsidR="0026075B" w:rsidRDefault="0026075B">
            <w:pPr>
              <w:jc w:val="both"/>
              <w:rPr>
                <w:rFonts w:ascii="Century Gothic" w:hAnsi="Century Gothic"/>
              </w:rPr>
            </w:pPr>
          </w:p>
          <w:p w:rsidR="0026075B" w:rsidRDefault="0026075B">
            <w:pPr>
              <w:pStyle w:val="Title"/>
              <w:jc w:val="both"/>
              <w:rPr>
                <w:rFonts w:ascii="Century Gothic" w:hAnsi="Century Gothic"/>
                <w:bCs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>The tender forms can be obtained from the Zonal Office, 2</w:t>
            </w:r>
            <w:r>
              <w:rPr>
                <w:rFonts w:ascii="Century Gothic" w:hAnsi="Century Gothic"/>
                <w:b w:val="0"/>
                <w:sz w:val="24"/>
                <w:vertAlign w:val="superscript"/>
              </w:rPr>
              <w:t>nd</w:t>
            </w:r>
            <w:r>
              <w:rPr>
                <w:rFonts w:ascii="Century Gothic" w:hAnsi="Century Gothic"/>
                <w:b w:val="0"/>
                <w:sz w:val="24"/>
              </w:rPr>
              <w:t xml:space="preserve"> Floor, New Building, </w:t>
            </w:r>
            <w:r>
              <w:rPr>
                <w:rFonts w:ascii="Century Gothic" w:hAnsi="Century Gothic"/>
                <w:b w:val="0"/>
                <w:sz w:val="24"/>
              </w:rPr>
              <w:t>Hazaratganj</w:t>
            </w:r>
            <w:r>
              <w:rPr>
                <w:rFonts w:ascii="Century Gothic" w:hAnsi="Century Gothic"/>
                <w:b w:val="0"/>
                <w:sz w:val="24"/>
              </w:rPr>
              <w:t xml:space="preserve">, Lucknow -226001 or can be downloaded from Bank’s website </w:t>
            </w:r>
            <w:r>
              <w:rPr>
                <w:rFonts w:ascii="Century Gothic" w:hAnsi="Century Gothic"/>
                <w:bCs/>
                <w:sz w:val="24"/>
                <w:u w:val="single"/>
              </w:rPr>
              <w:t>www.indianbank.</w:t>
            </w:r>
            <w:r w:rsidRPr="0026075B">
              <w:rPr>
                <w:rFonts w:ascii="Century Gothic" w:hAnsi="Century Gothic"/>
                <w:bCs/>
                <w:sz w:val="20"/>
                <w:u w:val="single"/>
              </w:rPr>
              <w:t>BANK</w:t>
            </w:r>
            <w:r>
              <w:rPr>
                <w:rFonts w:ascii="Century Gothic" w:hAnsi="Century Gothic"/>
                <w:bCs/>
                <w:sz w:val="24"/>
                <w:u w:val="single"/>
              </w:rPr>
              <w:t>.</w:t>
            </w:r>
            <w:r>
              <w:rPr>
                <w:rFonts w:ascii="Century Gothic" w:hAnsi="Century Gothic"/>
                <w:bCs/>
                <w:sz w:val="24"/>
                <w:u w:val="single"/>
              </w:rPr>
              <w:t>in</w:t>
            </w:r>
            <w:r>
              <w:rPr>
                <w:rFonts w:ascii="Century Gothic" w:hAnsi="Century Gothic"/>
                <w:b w:val="0"/>
                <w:sz w:val="24"/>
              </w:rPr>
              <w:t xml:space="preserve"> from </w:t>
            </w:r>
            <w:r>
              <w:rPr>
                <w:rFonts w:ascii="Century Gothic" w:hAnsi="Century Gothic"/>
                <w:sz w:val="24"/>
              </w:rPr>
              <w:t xml:space="preserve">12.12.2025 to 01.01.2026 </w:t>
            </w:r>
            <w:r>
              <w:rPr>
                <w:rFonts w:ascii="Century Gothic" w:hAnsi="Century Gothic"/>
                <w:b w:val="0"/>
                <w:sz w:val="24"/>
              </w:rPr>
              <w:t>LAST</w:t>
            </w:r>
            <w:r>
              <w:rPr>
                <w:rFonts w:ascii="Century Gothic" w:hAnsi="Century Gothic"/>
                <w:b w:val="0"/>
                <w:sz w:val="24"/>
              </w:rPr>
              <w:t xml:space="preserve"> date for submission of bids </w:t>
            </w:r>
            <w:r>
              <w:rPr>
                <w:rFonts w:ascii="Century Gothic" w:hAnsi="Century Gothic"/>
                <w:sz w:val="24"/>
              </w:rPr>
              <w:t>01.06.2026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</w:rPr>
              <w:t xml:space="preserve">. </w:t>
            </w:r>
          </w:p>
          <w:p w:rsidR="0026075B" w:rsidRDefault="0026075B">
            <w:pPr>
              <w:pStyle w:val="BodyText2"/>
              <w:spacing w:line="240" w:lineRule="auto"/>
              <w:rPr>
                <w:rFonts w:ascii="Century Gothic" w:hAnsi="Century Gothic"/>
                <w:b/>
                <w:bCs/>
              </w:rPr>
            </w:pPr>
          </w:p>
          <w:p w:rsidR="0026075B" w:rsidRDefault="0026075B">
            <w:pPr>
              <w:pStyle w:val="BodyText2"/>
              <w:spacing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The Bank reserves the right to reject any or all offers without assigning any reasons whatsoever.</w:t>
            </w: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Zonal Manager</w:t>
            </w: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Indian Bank, </w:t>
            </w: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Zonal Office, </w:t>
            </w: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Hazratganj</w:t>
            </w:r>
            <w:proofErr w:type="spellEnd"/>
            <w:r>
              <w:rPr>
                <w:rFonts w:ascii="Century Gothic" w:hAnsi="Century Gothic"/>
                <w:b/>
              </w:rPr>
              <w:t xml:space="preserve"> Lucknow</w:t>
            </w:r>
          </w:p>
          <w:p w:rsidR="0026075B" w:rsidRDefault="0026075B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_____________________</w:t>
            </w:r>
          </w:p>
        </w:tc>
      </w:tr>
    </w:tbl>
    <w:p w:rsidR="00941BEA" w:rsidRDefault="00514FE3"/>
    <w:sectPr w:rsidR="00941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B"/>
    <w:rsid w:val="0026075B"/>
    <w:rsid w:val="00514FE3"/>
    <w:rsid w:val="0069662F"/>
    <w:rsid w:val="00E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581A"/>
  <w15:chartTrackingRefBased/>
  <w15:docId w15:val="{3D0D4DDB-9694-4933-AE10-15AB174D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75B"/>
    <w:pPr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rsid w:val="0026075B"/>
    <w:rPr>
      <w:rFonts w:ascii="Arial" w:eastAsia="Times New Roman" w:hAnsi="Arial" w:cs="Times New Roman"/>
      <w:b/>
      <w:smallCaps/>
      <w:sz w:val="32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6075B"/>
    <w:pPr>
      <w:spacing w:line="360" w:lineRule="auto"/>
      <w:jc w:val="both"/>
    </w:pPr>
    <w:rPr>
      <w:rFonts w:ascii="Bookman Old Style" w:hAnsi="Bookman Old Style"/>
    </w:rPr>
  </w:style>
  <w:style w:type="character" w:customStyle="1" w:styleId="BodyText2Char">
    <w:name w:val="Body Text 2 Char"/>
    <w:basedOn w:val="DefaultParagraphFont"/>
    <w:link w:val="BodyText2"/>
    <w:semiHidden/>
    <w:rsid w:val="0026075B"/>
    <w:rPr>
      <w:rFonts w:ascii="Bookman Old Style" w:eastAsia="Times New Roman" w:hAnsi="Bookman Old Style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KANOJIYA</dc:creator>
  <cp:keywords/>
  <dc:description/>
  <cp:lastModifiedBy>SUMIT KANOJIYA</cp:lastModifiedBy>
  <cp:revision>2</cp:revision>
  <dcterms:created xsi:type="dcterms:W3CDTF">2025-12-12T04:32:00Z</dcterms:created>
  <dcterms:modified xsi:type="dcterms:W3CDTF">2025-12-12T04:40:00Z</dcterms:modified>
</cp:coreProperties>
</file>